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1E7C" w14:textId="7EAE051D" w:rsidR="008D5E4D" w:rsidRDefault="008D5E4D">
      <w:pPr>
        <w:pStyle w:val="Titre"/>
      </w:pPr>
      <w:r>
        <w:t>GUIDE M</w:t>
      </w:r>
      <w:r w:rsidR="00AB5D9E">
        <w:t>É</w:t>
      </w:r>
      <w:r>
        <w:t>THODOLOGIQUE DU PROJET - DGEMC</w:t>
      </w:r>
    </w:p>
    <w:p w14:paraId="203F2C5A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3295401A" w14:textId="77777777" w:rsidR="008D5E4D" w:rsidRDefault="008D5E4D">
      <w:pPr>
        <w:pStyle w:val="Corpsdetexte"/>
        <w:spacing w:after="120"/>
        <w:rPr>
          <w:shd w:val="clear" w:color="auto" w:fill="auto"/>
        </w:rPr>
      </w:pPr>
      <w:r>
        <w:rPr>
          <w:shd w:val="clear" w:color="auto" w:fill="auto"/>
        </w:rPr>
        <w:t>Nom de l’élève : ………………………………………………………………………………..……….</w:t>
      </w:r>
    </w:p>
    <w:p w14:paraId="22C90342" w14:textId="77777777" w:rsidR="008D5E4D" w:rsidRDefault="008D5E4D">
      <w:pPr>
        <w:spacing w:after="120" w:line="240" w:lineRule="auto"/>
        <w:rPr>
          <w:rFonts w:ascii="Comic Sans MS" w:hAnsi="Comic Sans MS" w:cs="Arial"/>
          <w:sz w:val="20"/>
        </w:rPr>
      </w:pPr>
      <w:proofErr w:type="gramStart"/>
      <w:r>
        <w:rPr>
          <w:rFonts w:ascii="Comic Sans MS" w:hAnsi="Comic Sans MS" w:cs="Arial"/>
          <w:sz w:val="20"/>
        </w:rPr>
        <w:t>mail</w:t>
      </w:r>
      <w:proofErr w:type="gramEnd"/>
      <w:r>
        <w:rPr>
          <w:rFonts w:ascii="Comic Sans MS" w:hAnsi="Comic Sans MS" w:cs="Arial"/>
          <w:sz w:val="20"/>
        </w:rPr>
        <w:t xml:space="preserve"> de l’élève : …………………………………………………………………………………….……..</w:t>
      </w:r>
    </w:p>
    <w:p w14:paraId="148EBE57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4328CE65" w14:textId="77777777" w:rsidR="008D5E4D" w:rsidRDefault="008D5E4D">
      <w:pPr>
        <w:spacing w:after="0" w:line="240" w:lineRule="auto"/>
        <w:jc w:val="right"/>
        <w:rPr>
          <w:rFonts w:ascii="Comic Sans MS" w:hAnsi="Comic Sans MS" w:cs="Arial"/>
          <w:bCs/>
          <w:iCs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000000" w14:paraId="2A0FAEDB" w14:textId="77777777">
        <w:trPr>
          <w:trHeight w:val="1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2DAC7" w14:textId="2C946388" w:rsidR="008D5E4D" w:rsidRDefault="008D5E4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cs="Arial"/>
                <w:b/>
                <w:i/>
                <w:sz w:val="20"/>
              </w:rPr>
              <w:t xml:space="preserve"> </w:t>
            </w:r>
            <w:r w:rsidR="00AB5D9E">
              <w:rPr>
                <w:rFonts w:ascii="Comic Sans MS" w:hAnsi="Comic Sans MS" w:cs="Arial"/>
                <w:b/>
                <w:i/>
                <w:sz w:val="28"/>
                <w:shd w:val="clear" w:color="auto" w:fill="D9D9D9"/>
              </w:rPr>
              <w:t>Étape</w:t>
            </w:r>
            <w:r>
              <w:rPr>
                <w:rFonts w:ascii="Comic Sans MS" w:hAnsi="Comic Sans MS" w:cs="Arial"/>
                <w:b/>
                <w:i/>
                <w:sz w:val="28"/>
                <w:shd w:val="clear" w:color="auto" w:fill="D9D9D9"/>
              </w:rPr>
              <w:t xml:space="preserve"> 1 : J’ANALYSE mon sujet pour le délimiter </w:t>
            </w:r>
          </w:p>
        </w:tc>
      </w:tr>
    </w:tbl>
    <w:p w14:paraId="36B3C1A1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000000" w14:paraId="298A4CD5" w14:textId="77777777">
        <w:trPr>
          <w:trHeight w:val="1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180E90" w14:textId="4EC5B518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i/>
                <w:iCs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  <w:u w:val="single"/>
              </w:rPr>
              <w:t>TH</w:t>
            </w:r>
            <w:r w:rsidR="00AB5D9E">
              <w:rPr>
                <w:rFonts w:ascii="Comic Sans MS" w:hAnsi="Comic Sans MS" w:cs="Arial"/>
                <w:b/>
                <w:sz w:val="20"/>
                <w:u w:val="single"/>
              </w:rPr>
              <w:t>È</w:t>
            </w:r>
            <w:r>
              <w:rPr>
                <w:rFonts w:ascii="Comic Sans MS" w:hAnsi="Comic Sans MS" w:cs="Arial"/>
                <w:b/>
                <w:sz w:val="20"/>
                <w:u w:val="single"/>
              </w:rPr>
              <w:t>ME</w:t>
            </w:r>
            <w:r>
              <w:rPr>
                <w:rFonts w:ascii="Comic Sans MS" w:hAnsi="Comic Sans MS" w:cs="Arial"/>
                <w:b/>
                <w:sz w:val="20"/>
              </w:rPr>
              <w:t xml:space="preserve"> : </w:t>
            </w:r>
            <w:r>
              <w:rPr>
                <w:rFonts w:ascii="Comic Sans MS" w:hAnsi="Comic Sans MS" w:cs="Arial"/>
                <w:bCs/>
                <w:i/>
                <w:iCs/>
                <w:sz w:val="20"/>
              </w:rPr>
              <w:t>(sujet qui vous intéresse)</w:t>
            </w:r>
          </w:p>
          <w:p w14:paraId="1AF37252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08757CA0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1E3AA88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4B5FB81A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3226A9B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1049BD6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bCs/>
                <w:sz w:val="20"/>
              </w:rPr>
            </w:pPr>
          </w:p>
          <w:p w14:paraId="77F2FB4A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  <w:u w:val="single"/>
              </w:rPr>
            </w:pPr>
          </w:p>
          <w:p w14:paraId="3F9F49E8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NOTER LES POINTS DE PROGRAMME DES COURS DE DGEMC –HISTOIRE-PHILO</w:t>
            </w:r>
          </w:p>
          <w:p w14:paraId="5CE3253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  <w:u w:val="single"/>
              </w:rPr>
              <w:t>Droit :</w:t>
            </w:r>
            <w:r>
              <w:rPr>
                <w:rFonts w:ascii="Comic Sans MS" w:hAnsi="Comic Sans MS" w:cs="Arial"/>
                <w:sz w:val="20"/>
              </w:rPr>
              <w:t xml:space="preserve"> </w:t>
            </w:r>
          </w:p>
          <w:p w14:paraId="1117AA51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53ED9827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5CF2E8E2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6DDD0256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  <w:u w:val="single"/>
              </w:rPr>
              <w:t>Histoire :</w:t>
            </w:r>
            <w:r>
              <w:rPr>
                <w:rFonts w:ascii="Comic Sans MS" w:hAnsi="Comic Sans MS" w:cs="Arial"/>
                <w:sz w:val="20"/>
              </w:rPr>
              <w:t xml:space="preserve"> </w:t>
            </w:r>
          </w:p>
          <w:p w14:paraId="52AF8E15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33EAAAC0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4CA54989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highlight w:val="yellow"/>
              </w:rPr>
            </w:pPr>
          </w:p>
          <w:p w14:paraId="7C02F90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  <w:u w:val="single"/>
              </w:rPr>
              <w:t>Philosophie </w:t>
            </w:r>
            <w:r>
              <w:rPr>
                <w:rFonts w:ascii="Comic Sans MS" w:hAnsi="Comic Sans MS" w:cs="Arial"/>
                <w:sz w:val="20"/>
              </w:rPr>
              <w:t xml:space="preserve">: </w:t>
            </w:r>
          </w:p>
          <w:p w14:paraId="1918E088" w14:textId="77777777" w:rsidR="008D5E4D" w:rsidRDefault="008D5E4D">
            <w:pPr>
              <w:spacing w:after="0" w:line="240" w:lineRule="auto"/>
              <w:ind w:right="215"/>
              <w:rPr>
                <w:rFonts w:ascii="Comic Sans MS" w:hAnsi="Comic Sans MS" w:cs="Arial"/>
                <w:spacing w:val="100"/>
                <w:sz w:val="20"/>
              </w:rPr>
            </w:pPr>
          </w:p>
          <w:p w14:paraId="6A6A8A76" w14:textId="77777777" w:rsidR="008D5E4D" w:rsidRDefault="008D5E4D">
            <w:pPr>
              <w:spacing w:after="0" w:line="240" w:lineRule="auto"/>
              <w:ind w:right="215"/>
              <w:rPr>
                <w:rFonts w:ascii="Comic Sans MS" w:hAnsi="Comic Sans MS" w:cs="Arial"/>
                <w:bCs/>
                <w:spacing w:val="100"/>
                <w:sz w:val="20"/>
              </w:rPr>
            </w:pPr>
          </w:p>
          <w:p w14:paraId="144EAE88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</w:tbl>
    <w:p w14:paraId="39B24E69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0876F37B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000000" w14:paraId="032223A1" w14:textId="77777777">
        <w:trPr>
          <w:trHeight w:val="1091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76749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Pourquoi avoir retenu ce thème ?</w:t>
            </w:r>
          </w:p>
          <w:p w14:paraId="57F23ECC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sz w:val="20"/>
              </w:rPr>
            </w:pPr>
          </w:p>
          <w:p w14:paraId="03600BCD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sz w:val="20"/>
              </w:rPr>
            </w:pPr>
          </w:p>
          <w:p w14:paraId="16B17C56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sz w:val="20"/>
              </w:rPr>
            </w:pPr>
          </w:p>
          <w:p w14:paraId="31FB9FF2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sz w:val="20"/>
              </w:rPr>
            </w:pPr>
          </w:p>
          <w:p w14:paraId="1D33E34E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sz w:val="20"/>
              </w:rPr>
            </w:pPr>
          </w:p>
          <w:p w14:paraId="6AA3D963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sz w:val="20"/>
              </w:rPr>
            </w:pPr>
          </w:p>
          <w:p w14:paraId="2AD791B1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sz w:val="20"/>
              </w:rPr>
            </w:pPr>
          </w:p>
          <w:p w14:paraId="2AFD0E44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sz w:val="20"/>
              </w:rPr>
            </w:pPr>
          </w:p>
          <w:p w14:paraId="49190DCF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sz w:val="20"/>
              </w:rPr>
            </w:pPr>
          </w:p>
          <w:p w14:paraId="6133A67F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sz w:val="20"/>
              </w:rPr>
            </w:pPr>
          </w:p>
          <w:p w14:paraId="15875059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/>
                <w:sz w:val="20"/>
              </w:rPr>
            </w:pPr>
          </w:p>
        </w:tc>
      </w:tr>
      <w:tr w:rsidR="00000000" w14:paraId="1C3B80D0" w14:textId="77777777">
        <w:trPr>
          <w:trHeight w:val="1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D7AEE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i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 xml:space="preserve">Questions de compréhension du projet : utiliser la méthode QQOQCP </w:t>
            </w:r>
            <w:r>
              <w:rPr>
                <w:rFonts w:ascii="Comic Sans MS" w:hAnsi="Comic Sans MS" w:cs="Arial"/>
                <w:bCs/>
                <w:i/>
                <w:sz w:val="20"/>
              </w:rPr>
              <w:t>(méthode de résolution de problème -formulez vos questions) ou un schéma heuristique.</w:t>
            </w:r>
          </w:p>
          <w:p w14:paraId="3321D315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Qui</w:t>
            </w:r>
            <w:r>
              <w:rPr>
                <w:rFonts w:ascii="Comic Sans MS" w:hAnsi="Comic Sans MS" w:cs="Arial"/>
                <w:bCs/>
                <w:sz w:val="20"/>
              </w:rPr>
              <w:t xml:space="preserve"> ? </w:t>
            </w:r>
          </w:p>
          <w:p w14:paraId="33AB9636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58AE5754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335916D2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7BCD3FF1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0C1AEF99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00667B8E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  <w:highlight w:val="yellow"/>
              </w:rPr>
            </w:pPr>
            <w:r>
              <w:rPr>
                <w:rFonts w:ascii="Comic Sans MS" w:hAnsi="Comic Sans MS" w:cs="Arial"/>
                <w:b/>
                <w:sz w:val="20"/>
              </w:rPr>
              <w:t>Quoi</w:t>
            </w:r>
            <w:r>
              <w:rPr>
                <w:rFonts w:ascii="Comic Sans MS" w:hAnsi="Comic Sans MS" w:cs="Arial"/>
                <w:bCs/>
                <w:sz w:val="20"/>
              </w:rPr>
              <w:t xml:space="preserve"> ? </w:t>
            </w:r>
            <w:r>
              <w:rPr>
                <w:rFonts w:ascii="Comic Sans MS" w:hAnsi="Comic Sans MS" w:cs="Arial"/>
                <w:b/>
                <w:sz w:val="20"/>
              </w:rPr>
              <w:t>Quel(</w:t>
            </w:r>
            <w:proofErr w:type="gramStart"/>
            <w:r>
              <w:rPr>
                <w:rFonts w:ascii="Comic Sans MS" w:hAnsi="Comic Sans MS" w:cs="Arial"/>
                <w:b/>
                <w:sz w:val="20"/>
              </w:rPr>
              <w:t>le</w:t>
            </w:r>
            <w:proofErr w:type="gramEnd"/>
            <w:r>
              <w:rPr>
                <w:rFonts w:ascii="Comic Sans MS" w:hAnsi="Comic Sans MS" w:cs="Arial"/>
                <w:b/>
                <w:sz w:val="20"/>
              </w:rPr>
              <w:t>)</w:t>
            </w:r>
            <w:r>
              <w:rPr>
                <w:rFonts w:ascii="Comic Sans MS" w:hAnsi="Comic Sans MS" w:cs="Arial"/>
                <w:bCs/>
                <w:sz w:val="20"/>
              </w:rPr>
              <w:t xml:space="preserve"> ? </w:t>
            </w:r>
          </w:p>
          <w:p w14:paraId="769EA82F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  <w:highlight w:val="yellow"/>
              </w:rPr>
            </w:pPr>
          </w:p>
          <w:p w14:paraId="3FA71CB8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  <w:highlight w:val="yellow"/>
              </w:rPr>
            </w:pPr>
          </w:p>
          <w:p w14:paraId="09059AA2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  <w:highlight w:val="yellow"/>
              </w:rPr>
            </w:pPr>
          </w:p>
          <w:p w14:paraId="3709FFE2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  <w:highlight w:val="yellow"/>
              </w:rPr>
            </w:pPr>
          </w:p>
          <w:p w14:paraId="15AA6270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  <w:highlight w:val="yellow"/>
              </w:rPr>
            </w:pPr>
          </w:p>
          <w:p w14:paraId="448F144A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  <w:highlight w:val="yellow"/>
              </w:rPr>
            </w:pPr>
          </w:p>
          <w:p w14:paraId="400A3E2A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  <w:highlight w:val="yellow"/>
              </w:rPr>
            </w:pPr>
          </w:p>
          <w:p w14:paraId="63FF9E95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Où</w:t>
            </w:r>
            <w:r>
              <w:rPr>
                <w:rFonts w:ascii="Comic Sans MS" w:hAnsi="Comic Sans MS" w:cs="Arial"/>
                <w:bCs/>
                <w:sz w:val="20"/>
              </w:rPr>
              <w:t xml:space="preserve"> ? </w:t>
            </w:r>
          </w:p>
          <w:p w14:paraId="6073A55A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4F9B44C3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12A9C93B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16998E7D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1BFC11C7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3042B3E5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  <w:highlight w:val="yellow"/>
              </w:rPr>
            </w:pPr>
            <w:r>
              <w:rPr>
                <w:rFonts w:ascii="Comic Sans MS" w:hAnsi="Comic Sans MS" w:cs="Arial"/>
                <w:b/>
                <w:sz w:val="20"/>
              </w:rPr>
              <w:t>Quand</w:t>
            </w:r>
            <w:r>
              <w:rPr>
                <w:rFonts w:ascii="Comic Sans MS" w:hAnsi="Comic Sans MS" w:cs="Arial"/>
                <w:bCs/>
                <w:sz w:val="20"/>
              </w:rPr>
              <w:t xml:space="preserve"> ? </w:t>
            </w:r>
          </w:p>
          <w:p w14:paraId="09FC1F4D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  <w:highlight w:val="yellow"/>
              </w:rPr>
            </w:pPr>
          </w:p>
          <w:p w14:paraId="28498EE9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  <w:highlight w:val="yellow"/>
              </w:rPr>
            </w:pPr>
          </w:p>
          <w:p w14:paraId="28FC547E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73422310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4B480CFB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2626CFE1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3A01A449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Comment</w:t>
            </w:r>
            <w:r>
              <w:rPr>
                <w:rFonts w:ascii="Comic Sans MS" w:hAnsi="Comic Sans MS" w:cs="Arial"/>
                <w:bCs/>
                <w:sz w:val="20"/>
              </w:rPr>
              <w:t xml:space="preserve"> ? </w:t>
            </w:r>
          </w:p>
          <w:p w14:paraId="6C084B2D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1538E234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424AAB40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45987F3B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0655D121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25449889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Pourquoi</w:t>
            </w:r>
            <w:r>
              <w:rPr>
                <w:rFonts w:ascii="Comic Sans MS" w:hAnsi="Comic Sans MS" w:cs="Arial"/>
                <w:bCs/>
                <w:sz w:val="20"/>
              </w:rPr>
              <w:t xml:space="preserve"> ? </w:t>
            </w:r>
          </w:p>
          <w:p w14:paraId="539C866D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36DDE874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7A2B7058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6F81E7BC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65A41C98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 w:cs="Arial"/>
                <w:bCs/>
                <w:sz w:val="20"/>
              </w:rPr>
            </w:pPr>
          </w:p>
          <w:p w14:paraId="63E9D273" w14:textId="77777777" w:rsidR="008D5E4D" w:rsidRDefault="008D5E4D">
            <w:pPr>
              <w:tabs>
                <w:tab w:val="left" w:pos="6375"/>
              </w:tabs>
              <w:spacing w:after="0" w:line="240" w:lineRule="auto"/>
              <w:ind w:left="34"/>
              <w:rPr>
                <w:rFonts w:ascii="Comic Sans MS" w:hAnsi="Comic Sans MS"/>
                <w:bCs/>
                <w:sz w:val="20"/>
              </w:rPr>
            </w:pPr>
          </w:p>
        </w:tc>
      </w:tr>
      <w:tr w:rsidR="00000000" w14:paraId="26B1F0AA" w14:textId="77777777">
        <w:trPr>
          <w:trHeight w:val="1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968C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lastRenderedPageBreak/>
              <w:t xml:space="preserve">Les notions en relation / les </w:t>
            </w:r>
            <w:proofErr w:type="gramStart"/>
            <w:r>
              <w:rPr>
                <w:rFonts w:ascii="Comic Sans MS" w:hAnsi="Comic Sans MS" w:cs="Arial"/>
                <w:b/>
                <w:sz w:val="20"/>
              </w:rPr>
              <w:t>mots clés</w:t>
            </w:r>
            <w:proofErr w:type="gramEnd"/>
            <w:r>
              <w:rPr>
                <w:rFonts w:ascii="Comic Sans MS" w:hAnsi="Comic Sans MS" w:cs="Arial"/>
                <w:b/>
                <w:sz w:val="20"/>
              </w:rPr>
              <w:t xml:space="preserve"> (à définir  brièvement pour bien cerner le sujet : à vos dictionnaires juridiques) : </w:t>
            </w:r>
          </w:p>
          <w:p w14:paraId="16C5837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32525383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1B5AA12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7EE549D4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3D4E431A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7E71044C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50BEDF3B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4586AB9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5A71421A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4601CA8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4DC31972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50B40F0B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</w:tbl>
    <w:p w14:paraId="136A712B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75843611" w14:textId="77777777" w:rsidR="008D5E4D" w:rsidRDefault="008D5E4D">
      <w:pPr>
        <w:spacing w:after="0" w:line="240" w:lineRule="auto"/>
        <w:rPr>
          <w:rFonts w:ascii="Comic Sans MS" w:hAnsi="Comic Sans MS" w:cs="Arial"/>
          <w:sz w:val="8"/>
        </w:rPr>
      </w:pPr>
      <w:r>
        <w:rPr>
          <w:rFonts w:ascii="Comic Sans MS" w:hAnsi="Comic Sans MS" w:cs="Arial"/>
          <w:sz w:val="20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000000" w14:paraId="65D743C8" w14:textId="77777777">
        <w:trPr>
          <w:trHeight w:val="1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B13E6" w14:textId="3C56C173" w:rsidR="008D5E4D" w:rsidRDefault="00AB5D9E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cs="Arial"/>
                <w:b/>
                <w:i/>
                <w:sz w:val="28"/>
                <w:shd w:val="clear" w:color="auto" w:fill="D9D9D9"/>
              </w:rPr>
              <w:lastRenderedPageBreak/>
              <w:t>Étape</w:t>
            </w:r>
            <w:r w:rsidR="008D5E4D">
              <w:rPr>
                <w:rFonts w:ascii="Comic Sans MS" w:hAnsi="Comic Sans MS" w:cs="Arial"/>
                <w:b/>
                <w:i/>
                <w:sz w:val="28"/>
                <w:shd w:val="clear" w:color="auto" w:fill="D9D9D9"/>
              </w:rPr>
              <w:t xml:space="preserve"> 2 :  je définis ma problématique </w:t>
            </w:r>
          </w:p>
        </w:tc>
      </w:tr>
    </w:tbl>
    <w:p w14:paraId="0E5038C9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369F246D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000000" w14:paraId="2FF65B3A" w14:textId="77777777">
        <w:trPr>
          <w:trHeight w:val="3405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54649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Dégagez les enjeux suggérés ou les problématiques possibles de ce thème :</w:t>
            </w:r>
            <w:r>
              <w:rPr>
                <w:rFonts w:ascii="Comic Sans MS" w:hAnsi="Comic Sans MS" w:cs="Arial"/>
                <w:sz w:val="20"/>
              </w:rPr>
              <w:t xml:space="preserve"> </w:t>
            </w:r>
            <w:r>
              <w:rPr>
                <w:rFonts w:ascii="Comic Sans MS" w:hAnsi="Comic Sans MS" w:cs="Arial"/>
                <w:i/>
                <w:iCs/>
                <w:sz w:val="20"/>
              </w:rPr>
              <w:t>(voir au moins les enjeux sociologiques et juridiques)</w:t>
            </w:r>
          </w:p>
          <w:p w14:paraId="06A62C73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Enjeu social ?</w:t>
            </w:r>
          </w:p>
          <w:p w14:paraId="3003E7A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20DAF47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0AE26529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2A4F9223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49A6240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/>
                <w:sz w:val="20"/>
              </w:rPr>
            </w:pPr>
            <w:proofErr w:type="gramStart"/>
            <w:r>
              <w:rPr>
                <w:rFonts w:ascii="Comic Sans MS" w:hAnsi="Comic Sans MS" w:cs="Arial"/>
                <w:b/>
                <w:sz w:val="20"/>
              </w:rPr>
              <w:t>sociologique</w:t>
            </w:r>
            <w:proofErr w:type="gramEnd"/>
            <w:r>
              <w:rPr>
                <w:rFonts w:ascii="Comic Sans MS" w:hAnsi="Comic Sans MS" w:cs="Arial"/>
                <w:b/>
                <w:sz w:val="20"/>
              </w:rPr>
              <w:t> ?</w:t>
            </w:r>
          </w:p>
          <w:p w14:paraId="05C1F0A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7C3ACA2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766B1C6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062E7A03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400B74AB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/>
                <w:sz w:val="20"/>
              </w:rPr>
            </w:pPr>
            <w:proofErr w:type="gramStart"/>
            <w:r>
              <w:rPr>
                <w:rFonts w:ascii="Comic Sans MS" w:hAnsi="Comic Sans MS" w:cs="Arial"/>
                <w:b/>
                <w:sz w:val="20"/>
              </w:rPr>
              <w:t>juridique</w:t>
            </w:r>
            <w:proofErr w:type="gramEnd"/>
            <w:r>
              <w:rPr>
                <w:rFonts w:ascii="Comic Sans MS" w:hAnsi="Comic Sans MS" w:cs="Arial"/>
                <w:b/>
                <w:sz w:val="20"/>
              </w:rPr>
              <w:t> ?</w:t>
            </w:r>
          </w:p>
          <w:p w14:paraId="1287AB13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79BAC167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0C9A93E4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212854E4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234D781C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/>
                <w:sz w:val="20"/>
              </w:rPr>
            </w:pPr>
            <w:proofErr w:type="gramStart"/>
            <w:r>
              <w:rPr>
                <w:rFonts w:ascii="Comic Sans MS" w:hAnsi="Comic Sans MS" w:cs="Arial"/>
                <w:b/>
                <w:sz w:val="20"/>
              </w:rPr>
              <w:t>économique</w:t>
            </w:r>
            <w:proofErr w:type="gramEnd"/>
            <w:r>
              <w:rPr>
                <w:rFonts w:ascii="Comic Sans MS" w:hAnsi="Comic Sans MS" w:cs="Arial"/>
                <w:b/>
                <w:sz w:val="20"/>
              </w:rPr>
              <w:t xml:space="preserve"> ? </w:t>
            </w:r>
          </w:p>
          <w:p w14:paraId="6E05965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6766B04C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69864220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5EA3C2C1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4B734CF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/>
                <w:sz w:val="20"/>
              </w:rPr>
            </w:pPr>
            <w:proofErr w:type="gramStart"/>
            <w:r>
              <w:rPr>
                <w:rFonts w:ascii="Comic Sans MS" w:hAnsi="Comic Sans MS" w:cs="Arial"/>
                <w:b/>
                <w:sz w:val="20"/>
              </w:rPr>
              <w:t>politique</w:t>
            </w:r>
            <w:proofErr w:type="gramEnd"/>
            <w:r>
              <w:rPr>
                <w:rFonts w:ascii="Comic Sans MS" w:hAnsi="Comic Sans MS" w:cs="Arial"/>
                <w:b/>
                <w:sz w:val="20"/>
              </w:rPr>
              <w:t> ?</w:t>
            </w:r>
          </w:p>
          <w:p w14:paraId="215D6ED0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1870E06E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3D5E9EA6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71F9131A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  <w:p w14:paraId="7B5ED39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/>
                <w:sz w:val="20"/>
              </w:rPr>
            </w:pPr>
            <w:proofErr w:type="gramStart"/>
            <w:r>
              <w:rPr>
                <w:rFonts w:ascii="Comic Sans MS" w:hAnsi="Comic Sans MS" w:cs="Arial"/>
                <w:b/>
                <w:sz w:val="20"/>
              </w:rPr>
              <w:t>éducatif</w:t>
            </w:r>
            <w:proofErr w:type="gramEnd"/>
            <w:r>
              <w:rPr>
                <w:rFonts w:ascii="Comic Sans MS" w:hAnsi="Comic Sans MS" w:cs="Arial"/>
                <w:b/>
                <w:sz w:val="20"/>
              </w:rPr>
              <w:t> ?</w:t>
            </w:r>
          </w:p>
          <w:p w14:paraId="7FE921F2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2DC8411E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7676EDA4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  <w:p w14:paraId="4B87B34C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000000" w14:paraId="4CCC35C2" w14:textId="77777777">
        <w:trPr>
          <w:trHeight w:val="3829"/>
        </w:trPr>
        <w:tc>
          <w:tcPr>
            <w:tcW w:w="9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69A23" w14:textId="77777777" w:rsidR="008D5E4D" w:rsidRDefault="008D5E4D">
            <w:pPr>
              <w:pStyle w:val="Titre2"/>
              <w:rPr>
                <w:bCs/>
              </w:rPr>
            </w:pPr>
            <w:r>
              <w:t xml:space="preserve">Problématique définitive := </w:t>
            </w:r>
          </w:p>
          <w:p w14:paraId="1323F0EE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iCs/>
                <w:sz w:val="20"/>
              </w:rPr>
            </w:pPr>
          </w:p>
          <w:p w14:paraId="64DEA77C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bCs/>
                <w:sz w:val="20"/>
              </w:rPr>
            </w:pPr>
          </w:p>
        </w:tc>
      </w:tr>
    </w:tbl>
    <w:p w14:paraId="51373B07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4EE0566E" w14:textId="77777777" w:rsidR="008D5E4D" w:rsidRDefault="008D5E4D">
      <w:pPr>
        <w:spacing w:after="0" w:line="240" w:lineRule="auto"/>
        <w:rPr>
          <w:rFonts w:ascii="Comic Sans MS" w:hAnsi="Comic Sans MS" w:cs="Arial"/>
          <w:sz w:val="8"/>
        </w:rPr>
      </w:pPr>
      <w:r>
        <w:rPr>
          <w:rFonts w:ascii="Comic Sans MS" w:hAnsi="Comic Sans MS" w:cs="Arial"/>
          <w:sz w:val="20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000000" w14:paraId="08F8BB4B" w14:textId="77777777">
        <w:trPr>
          <w:trHeight w:val="1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0A077" w14:textId="56047D81" w:rsidR="008D5E4D" w:rsidRDefault="00AB5D9E">
            <w:pPr>
              <w:pStyle w:val="Titre3"/>
            </w:pPr>
            <w:r>
              <w:lastRenderedPageBreak/>
              <w:t>Étape</w:t>
            </w:r>
            <w:r w:rsidR="008D5E4D">
              <w:t xml:space="preserve"> 3 :  je dresse un plan de recherche d’informations </w:t>
            </w:r>
          </w:p>
        </w:tc>
      </w:tr>
    </w:tbl>
    <w:p w14:paraId="4935D95A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31E038DF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2109"/>
        <w:gridCol w:w="5280"/>
      </w:tblGrid>
      <w:tr w:rsidR="00000000" w14:paraId="3ED6838A" w14:textId="77777777">
        <w:trPr>
          <w:trHeight w:val="421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F2A16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 xml:space="preserve">RECHERCHE </w:t>
            </w:r>
            <w:r>
              <w:rPr>
                <w:rFonts w:ascii="Comic Sans MS" w:hAnsi="Comic Sans MS" w:cs="Arial"/>
                <w:b/>
                <w:sz w:val="20"/>
                <w:u w:val="single"/>
              </w:rPr>
              <w:t>D’INFORMATIONS PRIMAIRES</w:t>
            </w:r>
            <w:r>
              <w:rPr>
                <w:rFonts w:ascii="Comic Sans MS" w:hAnsi="Comic Sans MS" w:cs="Arial"/>
                <w:b/>
                <w:i/>
                <w:sz w:val="20"/>
              </w:rPr>
              <w:t xml:space="preserve">  (je crée l’information en allant la chercher sur le terrain)</w:t>
            </w:r>
            <w:r>
              <w:rPr>
                <w:rFonts w:ascii="Comic Sans MS" w:hAnsi="Comic Sans MS" w:cs="Arial"/>
                <w:sz w:val="20"/>
              </w:rPr>
              <w:t xml:space="preserve"> </w:t>
            </w:r>
          </w:p>
          <w:p w14:paraId="542780FA" w14:textId="77777777" w:rsidR="008D5E4D" w:rsidRDefault="008D5E4D">
            <w:pPr>
              <w:pStyle w:val="Corpsdetexte3"/>
            </w:pPr>
            <w:r>
              <w:t>Je peux envisager de rencontrer des professionnels du droit</w:t>
            </w:r>
            <w:proofErr w:type="gramStart"/>
            <w:r>
              <w:t>, ou</w:t>
            </w:r>
            <w:proofErr w:type="gramEnd"/>
            <w:r>
              <w:t xml:space="preserve"> de la sociologie, de l’histoire, de la philo…</w:t>
            </w:r>
          </w:p>
          <w:p w14:paraId="0A8BE160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  <w:u w:val="single"/>
              </w:rPr>
              <w:t>Moyens possibles</w:t>
            </w:r>
            <w:r>
              <w:rPr>
                <w:rFonts w:ascii="Comic Sans MS" w:hAnsi="Comic Sans MS" w:cs="Arial"/>
                <w:sz w:val="20"/>
              </w:rPr>
              <w:t xml:space="preserve"> : </w:t>
            </w:r>
          </w:p>
          <w:p w14:paraId="3351CF3B" w14:textId="77777777" w:rsidR="008D5E4D" w:rsidRDefault="008D5E4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lettre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avec guide de questionnement </w:t>
            </w:r>
          </w:p>
          <w:p w14:paraId="6487DC7A" w14:textId="77777777" w:rsidR="008D5E4D" w:rsidRDefault="008D5E4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appel téléphonique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pour un rendez-vous et guide de questionnement</w:t>
            </w:r>
          </w:p>
          <w:p w14:paraId="4B22308D" w14:textId="77777777" w:rsidR="008D5E4D" w:rsidRDefault="008D5E4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envoi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de mail et questions (attention, les réponses sont moins évidentes)</w:t>
            </w:r>
          </w:p>
          <w:p w14:paraId="79AD7134" w14:textId="77777777" w:rsidR="008D5E4D" w:rsidRDefault="008D5E4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récolte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de documents sur le terrain comme un contrat, un règlement…</w:t>
            </w:r>
          </w:p>
          <w:p w14:paraId="0DDCCBE2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Dans tous les cas, donner vos guides d’entretien à corriger pour éviter les fautes et obtenir le contreseing du professeur</w:t>
            </w:r>
            <w:r>
              <w:rPr>
                <w:rFonts w:ascii="Comic Sans MS" w:hAnsi="Comic Sans MS" w:cs="Arial"/>
                <w:sz w:val="20"/>
              </w:rPr>
              <w:t>.</w:t>
            </w:r>
          </w:p>
          <w:p w14:paraId="6A865778" w14:textId="77777777" w:rsidR="008D5E4D" w:rsidRDefault="008D5E4D">
            <w:pPr>
              <w:spacing w:after="0" w:line="240" w:lineRule="auto"/>
              <w:rPr>
                <w:rFonts w:ascii="Comic Sans MS" w:hAnsi="Comic Sans MS" w:cs="Lucida Sans Unicode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Pour trouver des coordonnées de professionnels : pages pro, annuaire, tribunal…</w:t>
            </w:r>
          </w:p>
        </w:tc>
      </w:tr>
      <w:tr w:rsidR="00000000" w14:paraId="7C394969" w14:textId="77777777">
        <w:trPr>
          <w:trHeight w:val="43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12305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Qui avez-vous contacté ?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294125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Comment et  </w:t>
            </w:r>
            <w:proofErr w:type="gramStart"/>
            <w:r>
              <w:rPr>
                <w:rFonts w:ascii="Comic Sans MS" w:hAnsi="Comic Sans MS"/>
                <w:sz w:val="20"/>
              </w:rPr>
              <w:t>Quand</w:t>
            </w:r>
            <w:proofErr w:type="gramEnd"/>
            <w:r>
              <w:rPr>
                <w:rFonts w:ascii="Comic Sans MS" w:hAnsi="Comic Sans MS"/>
                <w:sz w:val="20"/>
              </w:rPr>
              <w:t> ?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B50979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Résultat (retour du questionnaire, entretien validé, échec</w:t>
            </w:r>
            <w:proofErr w:type="gramStart"/>
            <w:r>
              <w:rPr>
                <w:rFonts w:ascii="Comic Sans MS" w:hAnsi="Comic Sans MS"/>
                <w:sz w:val="20"/>
              </w:rPr>
              <w:t>….</w:t>
            </w:r>
            <w:proofErr w:type="gramEnd"/>
            <w:r>
              <w:rPr>
                <w:rFonts w:ascii="Comic Sans MS" w:hAnsi="Comic Sans MS"/>
                <w:sz w:val="20"/>
              </w:rPr>
              <w:t>)</w:t>
            </w:r>
          </w:p>
        </w:tc>
      </w:tr>
      <w:tr w:rsidR="00000000" w14:paraId="1C2B7293" w14:textId="77777777">
        <w:trPr>
          <w:trHeight w:val="1575"/>
        </w:trPr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234E9" w14:textId="77777777" w:rsidR="008D5E4D" w:rsidRDefault="008D5E4D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749A8D" w14:textId="77777777" w:rsidR="008D5E4D" w:rsidRDefault="008D5E4D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59C6C5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000000" w14:paraId="03A92F0F" w14:textId="77777777">
        <w:trPr>
          <w:trHeight w:val="1575"/>
        </w:trPr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72BEC" w14:textId="77777777" w:rsidR="008D5E4D" w:rsidRDefault="008D5E4D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EBCD140" w14:textId="77777777" w:rsidR="008D5E4D" w:rsidRDefault="008D5E4D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CB48043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000000" w14:paraId="563921A3" w14:textId="77777777">
        <w:trPr>
          <w:trHeight w:val="1575"/>
        </w:trPr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F0614" w14:textId="77777777" w:rsidR="008D5E4D" w:rsidRDefault="008D5E4D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18E684" w14:textId="77777777" w:rsidR="008D5E4D" w:rsidRDefault="008D5E4D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65000BC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000000" w14:paraId="6D102BAB" w14:textId="77777777">
        <w:trPr>
          <w:trHeight w:val="1575"/>
        </w:trPr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C3C8F" w14:textId="77777777" w:rsidR="008D5E4D" w:rsidRDefault="008D5E4D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E3C2BB0" w14:textId="77777777" w:rsidR="008D5E4D" w:rsidRDefault="008D5E4D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564F4CC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000000" w14:paraId="75335F9C" w14:textId="77777777">
        <w:trPr>
          <w:trHeight w:val="1575"/>
        </w:trPr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83F1A" w14:textId="77777777" w:rsidR="008D5E4D" w:rsidRDefault="008D5E4D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498536" w14:textId="77777777" w:rsidR="008D5E4D" w:rsidRDefault="008D5E4D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84E5E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</w:tbl>
    <w:p w14:paraId="4EE7E05A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3096C020" w14:textId="77777777" w:rsidR="008D5E4D" w:rsidRDefault="008D5E4D">
      <w:pPr>
        <w:tabs>
          <w:tab w:val="left" w:pos="6375"/>
        </w:tabs>
        <w:spacing w:after="0" w:line="240" w:lineRule="auto"/>
        <w:rPr>
          <w:rFonts w:ascii="Comic Sans MS" w:hAnsi="Comic Sans MS" w:cs="Arial"/>
          <w:b/>
          <w:sz w:val="20"/>
          <w:shd w:val="clear" w:color="auto" w:fill="FFFF00"/>
        </w:rPr>
        <w:sectPr w:rsidR="00000000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77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5"/>
        <w:gridCol w:w="10230"/>
        <w:gridCol w:w="1255"/>
      </w:tblGrid>
      <w:tr w:rsidR="00000000" w14:paraId="0CCCEE3C" w14:textId="77777777">
        <w:trPr>
          <w:trHeight w:val="354"/>
        </w:trPr>
        <w:tc>
          <w:tcPr>
            <w:tcW w:w="1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5566E4" w14:textId="594228A6" w:rsidR="008D5E4D" w:rsidRDefault="008D5E4D">
            <w:pPr>
              <w:tabs>
                <w:tab w:val="left" w:pos="6375"/>
              </w:tabs>
              <w:spacing w:after="0" w:line="240" w:lineRule="auto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lastRenderedPageBreak/>
              <w:t xml:space="preserve">RECHERCHE </w:t>
            </w:r>
            <w:r>
              <w:rPr>
                <w:rFonts w:ascii="Comic Sans MS" w:hAnsi="Comic Sans MS" w:cs="Arial"/>
                <w:b/>
                <w:sz w:val="20"/>
                <w:u w:val="single"/>
              </w:rPr>
              <w:t>D’INFORMATIONS SECONDAIRES</w:t>
            </w:r>
            <w:r>
              <w:rPr>
                <w:rFonts w:ascii="Comic Sans MS" w:hAnsi="Comic Sans MS" w:cs="Arial"/>
                <w:b/>
                <w:sz w:val="20"/>
              </w:rPr>
              <w:t> : (informations préexistantes)</w:t>
            </w:r>
          </w:p>
          <w:p w14:paraId="4158F572" w14:textId="63CE5C84" w:rsidR="008D5E4D" w:rsidRDefault="00AB5D9E">
            <w:pPr>
              <w:tabs>
                <w:tab w:val="left" w:pos="6375"/>
              </w:tabs>
              <w:spacing w:after="0" w:line="240" w:lineRule="auto"/>
              <w:rPr>
                <w:rFonts w:ascii="Comic Sans MS" w:hAnsi="Comic Sans MS"/>
                <w:bCs/>
                <w:sz w:val="20"/>
              </w:rPr>
            </w:pPr>
            <w:r>
              <w:rPr>
                <w:rFonts w:ascii="Comic Sans MS" w:hAnsi="Comic Sans MS" w:cs="Arial"/>
                <w:bCs/>
                <w:sz w:val="20"/>
                <w:u w:val="single"/>
              </w:rPr>
              <w:t>Utiliser</w:t>
            </w:r>
            <w:r w:rsidR="008D5E4D">
              <w:rPr>
                <w:rFonts w:ascii="Comic Sans MS" w:hAnsi="Comic Sans MS" w:cs="Arial"/>
                <w:bCs/>
                <w:sz w:val="20"/>
                <w:u w:val="single"/>
              </w:rPr>
              <w:t xml:space="preserve"> la </w:t>
            </w:r>
            <w:proofErr w:type="gramStart"/>
            <w:r w:rsidR="008D5E4D">
              <w:rPr>
                <w:rFonts w:ascii="Comic Sans MS" w:hAnsi="Comic Sans MS" w:cs="Arial"/>
                <w:bCs/>
                <w:sz w:val="20"/>
                <w:u w:val="single"/>
              </w:rPr>
              <w:t>méthodologie</w:t>
            </w:r>
            <w:proofErr w:type="gramEnd"/>
            <w:r w:rsidR="008D5E4D">
              <w:rPr>
                <w:rFonts w:ascii="Comic Sans MS" w:hAnsi="Comic Sans MS" w:cs="Arial"/>
                <w:bCs/>
                <w:sz w:val="20"/>
                <w:u w:val="single"/>
              </w:rPr>
              <w:t xml:space="preserve"> de recherche </w:t>
            </w:r>
            <w:r w:rsidR="008D5E4D">
              <w:rPr>
                <w:rFonts w:ascii="Comic Sans MS" w:hAnsi="Comic Sans MS" w:cs="Arial"/>
                <w:bCs/>
                <w:i/>
                <w:iCs/>
                <w:sz w:val="20"/>
              </w:rPr>
              <w:t>(</w:t>
            </w:r>
            <w:proofErr w:type="spellStart"/>
            <w:r w:rsidR="008D5E4D">
              <w:rPr>
                <w:rFonts w:ascii="Comic Sans MS" w:hAnsi="Comic Sans MS" w:cs="Arial"/>
                <w:bCs/>
                <w:i/>
                <w:iCs/>
                <w:sz w:val="20"/>
              </w:rPr>
              <w:t>bookmarks</w:t>
            </w:r>
            <w:proofErr w:type="spellEnd"/>
            <w:r w:rsidR="008D5E4D">
              <w:rPr>
                <w:rFonts w:ascii="Comic Sans MS" w:hAnsi="Comic Sans MS" w:cs="Arial"/>
                <w:bCs/>
                <w:i/>
                <w:iCs/>
                <w:sz w:val="20"/>
              </w:rPr>
              <w:t>)</w:t>
            </w:r>
            <w:r w:rsidR="008D5E4D">
              <w:rPr>
                <w:rFonts w:ascii="Comic Sans MS" w:hAnsi="Comic Sans MS" w:cs="Arial"/>
                <w:bCs/>
                <w:sz w:val="20"/>
              </w:rPr>
              <w:t xml:space="preserve"> et ne pas oublier les sources économiques comme l’INSEE, sociologiques comme le CREDOC, les livres de droit présents au CDI, les codes …et la presse nationale et régionale (</w:t>
            </w:r>
            <w:r w:rsidR="008D5E4D">
              <w:rPr>
                <w:rFonts w:ascii="Comic Sans MS" w:hAnsi="Comic Sans MS" w:cs="Arial"/>
                <w:bCs/>
                <w:i/>
                <w:iCs/>
                <w:sz w:val="20"/>
              </w:rPr>
              <w:t>utiliser BCDI</w:t>
            </w:r>
            <w:r w:rsidR="008D5E4D">
              <w:rPr>
                <w:rFonts w:ascii="Comic Sans MS" w:hAnsi="Comic Sans MS" w:cs="Arial"/>
                <w:bCs/>
                <w:sz w:val="20"/>
              </w:rPr>
              <w:t>) et en dernier ressort vous avez Google et les autres moteurs de recherche…</w:t>
            </w:r>
          </w:p>
        </w:tc>
      </w:tr>
      <w:tr w:rsidR="00000000" w14:paraId="15F7E3CE" w14:textId="77777777">
        <w:trPr>
          <w:trHeight w:val="472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2CDC22C7" w14:textId="56A58E0F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 w:cs="Arial"/>
                <w:b/>
                <w:i/>
                <w:sz w:val="20"/>
              </w:rPr>
              <w:t>Noter les sources UTILIS</w:t>
            </w:r>
            <w:r w:rsidR="00AB5D9E">
              <w:rPr>
                <w:rFonts w:ascii="Comic Sans MS" w:hAnsi="Comic Sans MS" w:cs="Arial"/>
                <w:b/>
                <w:i/>
                <w:sz w:val="20"/>
              </w:rPr>
              <w:t>É</w:t>
            </w:r>
            <w:r>
              <w:rPr>
                <w:rFonts w:ascii="Comic Sans MS" w:hAnsi="Comic Sans MS" w:cs="Arial"/>
                <w:b/>
                <w:i/>
                <w:sz w:val="20"/>
              </w:rPr>
              <w:t>ES (Code, livre, moteur…)</w:t>
            </w: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42F01DD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 w:cs="Arial"/>
                <w:b/>
                <w:i/>
                <w:sz w:val="20"/>
              </w:rPr>
              <w:t>MOYENS DE RECHERCHE</w:t>
            </w:r>
            <w:r>
              <w:rPr>
                <w:rFonts w:ascii="Comic Sans MS" w:hAnsi="Comic Sans MS" w:cs="Arial"/>
                <w:sz w:val="20"/>
              </w:rPr>
              <w:t xml:space="preserve"> (mots clés, index, sommaire, menu, catégorie</w:t>
            </w:r>
            <w:proofErr w:type="gramStart"/>
            <w:r>
              <w:rPr>
                <w:rFonts w:ascii="Comic Sans MS" w:hAnsi="Comic Sans MS" w:cs="Arial"/>
                <w:sz w:val="20"/>
              </w:rPr>
              <w:t xml:space="preserve">……) </w:t>
            </w:r>
            <w:proofErr w:type="gramEnd"/>
            <w:r>
              <w:rPr>
                <w:rFonts w:ascii="Comic Sans MS" w:hAnsi="Comic Sans MS" w:cs="Arial"/>
                <w:sz w:val="20"/>
              </w:rPr>
              <w:t>explication de comment trouver l’info sur le journal, livre ou site…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A673F65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Date de la recherche</w:t>
            </w:r>
          </w:p>
        </w:tc>
      </w:tr>
      <w:tr w:rsidR="00000000" w14:paraId="397178C3" w14:textId="77777777">
        <w:trPr>
          <w:trHeight w:val="624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B0EB4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A00A6D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BCB4D0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7E80436E" w14:textId="77777777">
        <w:trPr>
          <w:trHeight w:val="624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2AB94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ED2555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BDFC2D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4DC664A6" w14:textId="77777777">
        <w:trPr>
          <w:trHeight w:val="624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7C12F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AE30B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4F4F6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2A411876" w14:textId="77777777">
        <w:trPr>
          <w:trHeight w:val="624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1001A1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B68B6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8CE530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52E4F348" w14:textId="77777777">
        <w:trPr>
          <w:trHeight w:val="624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43F49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C93E3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922010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1F73D1EB" w14:textId="77777777">
        <w:trPr>
          <w:trHeight w:val="624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55F988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52B138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6590E1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60E23067" w14:textId="77777777">
        <w:trPr>
          <w:trHeight w:val="624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48F778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A7AEE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5AC91D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70DCE6C1" w14:textId="77777777">
        <w:trPr>
          <w:trHeight w:val="624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7DB93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  <w:highlight w:val="yellow"/>
              </w:rPr>
            </w:pP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5F6F6C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422D9E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2FEF867E" w14:textId="77777777">
        <w:trPr>
          <w:trHeight w:val="624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8D6A94" w14:textId="77777777" w:rsidR="008D5E4D" w:rsidRDefault="008D5E4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EA254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E6664D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61031B5A" w14:textId="77777777">
        <w:trPr>
          <w:trHeight w:val="624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7668B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5A303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7B6CA0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</w:tbl>
    <w:p w14:paraId="4F3D34D2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Il est bien entendu possible de rajouter des lignes au tableau !</w:t>
      </w:r>
    </w:p>
    <w:p w14:paraId="7A20300E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Vous avez maintenant un grand nombre de sources : livres, codes, articles de presse, pages Internet, questionnaires…</w:t>
      </w:r>
    </w:p>
    <w:p w14:paraId="3FE08C23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246CE8B8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  <w:sectPr w:rsidR="00000000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12891B2" w14:textId="77777777" w:rsidR="008D5E4D" w:rsidRDefault="008D5E4D">
      <w:pPr>
        <w:spacing w:after="0" w:line="240" w:lineRule="auto"/>
        <w:rPr>
          <w:rFonts w:ascii="Comic Sans MS" w:hAnsi="Comic Sans MS" w:cs="Arial"/>
          <w:sz w:val="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000000" w14:paraId="5B4D7256" w14:textId="77777777">
        <w:trPr>
          <w:trHeight w:val="1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A0BA5" w14:textId="2A0EA8B6" w:rsidR="008D5E4D" w:rsidRDefault="00AB5D9E" w:rsidP="00AB5D9E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cs="Arial"/>
                <w:b/>
                <w:i/>
                <w:sz w:val="28"/>
                <w:shd w:val="clear" w:color="auto" w:fill="D9D9D9"/>
              </w:rPr>
              <w:t>Étape</w:t>
            </w:r>
            <w:r w:rsidR="008D5E4D">
              <w:rPr>
                <w:rFonts w:ascii="Comic Sans MS" w:hAnsi="Comic Sans MS" w:cs="Arial"/>
                <w:b/>
                <w:i/>
                <w:sz w:val="28"/>
                <w:shd w:val="clear" w:color="auto" w:fill="D9D9D9"/>
              </w:rPr>
              <w:t xml:space="preserve"> 4 :  j’approfondis ma problématique par des questions complémentaires</w:t>
            </w:r>
          </w:p>
        </w:tc>
      </w:tr>
    </w:tbl>
    <w:p w14:paraId="452837D4" w14:textId="46256B8B" w:rsidR="008D5E4D" w:rsidRDefault="008D5E4D">
      <w:pPr>
        <w:pStyle w:val="Corpsdetexte"/>
        <w:rPr>
          <w:bCs/>
          <w:shd w:val="clear" w:color="auto" w:fill="auto"/>
        </w:rPr>
      </w:pPr>
      <w:r>
        <w:rPr>
          <w:bCs/>
          <w:shd w:val="clear" w:color="auto" w:fill="auto"/>
        </w:rPr>
        <w:t>Vous allez classer vos sources selon des sous</w:t>
      </w:r>
      <w:r w:rsidR="00AB5D9E">
        <w:rPr>
          <w:bCs/>
          <w:shd w:val="clear" w:color="auto" w:fill="auto"/>
        </w:rPr>
        <w:t>--</w:t>
      </w:r>
      <w:r>
        <w:rPr>
          <w:bCs/>
          <w:shd w:val="clear" w:color="auto" w:fill="auto"/>
        </w:rPr>
        <w:t>questions (parties) auxquelles elles vont répondre, il s’agit à terme, d’organiser les idées qui se dégagent de vos sources.</w:t>
      </w:r>
    </w:p>
    <w:p w14:paraId="32F2956F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3"/>
        <w:gridCol w:w="5637"/>
      </w:tblGrid>
      <w:tr w:rsidR="00000000" w14:paraId="2F39CD46" w14:textId="77777777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5B9FDD" w14:textId="7CD7E170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 xml:space="preserve">SOUS QUESTIONS </w:t>
            </w:r>
            <w:r w:rsidR="00AB5D9E">
              <w:rPr>
                <w:rFonts w:ascii="Comic Sans MS" w:hAnsi="Comic Sans MS" w:cs="Arial"/>
                <w:b/>
                <w:sz w:val="20"/>
              </w:rPr>
              <w:t>À</w:t>
            </w:r>
            <w:r>
              <w:rPr>
                <w:rFonts w:ascii="Comic Sans MS" w:hAnsi="Comic Sans MS" w:cs="Arial"/>
                <w:b/>
                <w:sz w:val="20"/>
              </w:rPr>
              <w:t xml:space="preserve"> SOLUTIONNER</w:t>
            </w:r>
          </w:p>
          <w:p w14:paraId="1910A147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Reproduire les questions du QQCCOQP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E07D8EA" w14:textId="2780DFD0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R</w:t>
            </w:r>
            <w:r w:rsidR="00AB5D9E">
              <w:rPr>
                <w:rFonts w:ascii="Comic Sans MS" w:hAnsi="Comic Sans MS" w:cs="Arial"/>
                <w:b/>
                <w:sz w:val="20"/>
              </w:rPr>
              <w:t>É</w:t>
            </w:r>
            <w:r>
              <w:rPr>
                <w:rFonts w:ascii="Comic Sans MS" w:hAnsi="Comic Sans MS" w:cs="Arial"/>
                <w:b/>
                <w:sz w:val="20"/>
              </w:rPr>
              <w:t>SULTAT DE MES RECHERCHES</w:t>
            </w:r>
          </w:p>
          <w:p w14:paraId="7E1964B7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Mettre la source et une brève synthèse de ce que vous avez trouvé</w:t>
            </w:r>
          </w:p>
        </w:tc>
      </w:tr>
      <w:tr w:rsidR="00000000" w14:paraId="7D6EC2F8" w14:textId="77777777">
        <w:trPr>
          <w:trHeight w:val="13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84B598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766C8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51F46631" w14:textId="77777777">
        <w:trPr>
          <w:trHeight w:val="13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AACC4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29AAA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46A63B93" w14:textId="77777777">
        <w:trPr>
          <w:trHeight w:val="13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13826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D3D52F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6EC62D43" w14:textId="77777777">
        <w:trPr>
          <w:trHeight w:val="13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84586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01EB0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1F9276BA" w14:textId="77777777">
        <w:trPr>
          <w:trHeight w:val="13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34FB0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4DF97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25399D39" w14:textId="77777777">
        <w:trPr>
          <w:trHeight w:val="13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E1935D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F2FCC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24788A28" w14:textId="77777777">
        <w:trPr>
          <w:trHeight w:val="13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14DC7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19C5F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  <w:tr w:rsidR="00000000" w14:paraId="25224674" w14:textId="77777777">
        <w:trPr>
          <w:trHeight w:val="13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8E95D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D6BED" w14:textId="77777777" w:rsidR="008D5E4D" w:rsidRDefault="008D5E4D">
            <w:pPr>
              <w:spacing w:after="0" w:line="240" w:lineRule="auto"/>
              <w:rPr>
                <w:rFonts w:ascii="Comic Sans MS" w:hAnsi="Comic Sans MS" w:cs="Calibri"/>
                <w:sz w:val="20"/>
              </w:rPr>
            </w:pPr>
          </w:p>
        </w:tc>
      </w:tr>
    </w:tbl>
    <w:p w14:paraId="2EF5A470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Il est bien entendu possible de rajouter des lignes au tableau !</w:t>
      </w:r>
    </w:p>
    <w:p w14:paraId="20B21D6E" w14:textId="77777777" w:rsidR="008D5E4D" w:rsidRDefault="008D5E4D">
      <w:pPr>
        <w:spacing w:after="0" w:line="240" w:lineRule="auto"/>
        <w:rPr>
          <w:rFonts w:ascii="Comic Sans MS" w:hAnsi="Comic Sans MS" w:cs="Arial"/>
          <w:sz w:val="8"/>
        </w:rPr>
      </w:pPr>
      <w:r>
        <w:rPr>
          <w:rFonts w:ascii="Comic Sans MS" w:hAnsi="Comic Sans MS" w:cs="Arial"/>
          <w:sz w:val="20"/>
        </w:rPr>
        <w:br w:type="page"/>
      </w:r>
    </w:p>
    <w:p w14:paraId="6C1FB609" w14:textId="5D648F37" w:rsidR="008D5E4D" w:rsidRDefault="00AB5D9E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hd w:val="clear" w:color="auto" w:fill="D9D9D9"/>
        </w:rPr>
        <w:lastRenderedPageBreak/>
        <w:t>Étape</w:t>
      </w:r>
      <w:r w:rsidR="008D5E4D">
        <w:rPr>
          <w:shd w:val="clear" w:color="auto" w:fill="D9D9D9"/>
        </w:rPr>
        <w:t xml:space="preserve"> 5 : J’évalue mes sources d’informations secondaires écrites</w:t>
      </w:r>
    </w:p>
    <w:p w14:paraId="17977680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bCs/>
          <w:iCs/>
          <w:sz w:val="20"/>
        </w:rPr>
      </w:pPr>
      <w:r>
        <w:rPr>
          <w:rFonts w:ascii="Comic Sans MS" w:hAnsi="Comic Sans MS" w:cs="Arial"/>
          <w:bCs/>
          <w:iCs/>
          <w:sz w:val="20"/>
        </w:rPr>
        <w:t>Il se peut que vous ayez des informations redondantes, peu fiables, trop anciennes, vous allez donc évaluer vos sources, et valider celles qui sont vraiment pertinentes au regard de votre problématique.</w:t>
      </w:r>
    </w:p>
    <w:p w14:paraId="28A9D076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15AF0F0B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b/>
          <w:bCs/>
          <w:sz w:val="20"/>
          <w:u w:val="single"/>
        </w:rPr>
        <w:t>Pour les ouvrages</w:t>
      </w:r>
      <w:r>
        <w:rPr>
          <w:rFonts w:ascii="Comic Sans MS" w:hAnsi="Comic Sans MS" w:cs="Arial"/>
          <w:sz w:val="20"/>
        </w:rPr>
        <w:t> :</w:t>
      </w:r>
    </w:p>
    <w:p w14:paraId="77E0DA1B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tbl>
      <w:tblPr>
        <w:tblW w:w="10800" w:type="dxa"/>
        <w:tblInd w:w="-5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440"/>
        <w:gridCol w:w="1440"/>
        <w:gridCol w:w="1080"/>
        <w:gridCol w:w="915"/>
        <w:gridCol w:w="622"/>
        <w:gridCol w:w="623"/>
      </w:tblGrid>
      <w:tr w:rsidR="00000000" w14:paraId="0E0DD3BB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C3818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>Auteur (Nom, Prénom)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0B4FB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>Titre de l’ouvrage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BC6DE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20"/>
              </w:rPr>
              <w:t>Editeur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909A4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>Collection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3AE00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20"/>
              </w:rPr>
              <w:t>année</w:t>
            </w:r>
            <w:proofErr w:type="gramEnd"/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6EC2D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>Pages retenues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3A57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proofErr w:type="gramStart"/>
            <w:r>
              <w:rPr>
                <w:rFonts w:ascii="Comic Sans MS" w:hAnsi="Comic Sans MS" w:cs="Arial"/>
                <w:sz w:val="18"/>
              </w:rPr>
              <w:t>validation</w:t>
            </w:r>
            <w:proofErr w:type="gramEnd"/>
          </w:p>
        </w:tc>
      </w:tr>
      <w:tr w:rsidR="00000000" w14:paraId="4FB36F68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6248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4A96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1B95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FAB9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4BA6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DADF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865C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proofErr w:type="gramStart"/>
            <w:r>
              <w:rPr>
                <w:rFonts w:ascii="Comic Sans MS" w:hAnsi="Comic Sans MS" w:cs="Arial"/>
                <w:sz w:val="18"/>
              </w:rPr>
              <w:t>oui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6018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proofErr w:type="gramStart"/>
            <w:r>
              <w:rPr>
                <w:rFonts w:ascii="Comic Sans MS" w:hAnsi="Comic Sans MS" w:cs="Arial"/>
                <w:sz w:val="18"/>
              </w:rPr>
              <w:t>non</w:t>
            </w:r>
            <w:proofErr w:type="gramEnd"/>
          </w:p>
        </w:tc>
      </w:tr>
      <w:tr w:rsidR="00000000" w14:paraId="4DA60F88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7D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320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E76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382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65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3AE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38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F087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023114A4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FDA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FA2B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3B7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A5A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6B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448B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810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E97C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345D3EB0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BD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403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3010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C203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BA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93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38A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0471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79C901FE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C56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D4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0FE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D191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8ABB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06DE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51C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400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04384EA5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743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676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ADB2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4B20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CCB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3E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AA0B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999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</w:tbl>
    <w:p w14:paraId="7F2DBBEC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Il est bien entendu possible de rajouter des lignes au tableau !</w:t>
      </w:r>
    </w:p>
    <w:p w14:paraId="188F3E7A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i/>
          <w:iCs/>
          <w:sz w:val="20"/>
        </w:rPr>
        <w:t>Utiliser ce tableau (une ligne par livre) pour l’ensemble des sources issues d’ouvrages « papier »</w:t>
      </w:r>
    </w:p>
    <w:p w14:paraId="4A5C9DF8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5E251027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4EE998EF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729CF0D2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b/>
          <w:bCs/>
          <w:sz w:val="20"/>
          <w:u w:val="single"/>
        </w:rPr>
        <w:t>Pour les journaux</w:t>
      </w:r>
      <w:r>
        <w:rPr>
          <w:rFonts w:ascii="Comic Sans MS" w:hAnsi="Comic Sans MS" w:cs="Arial"/>
          <w:sz w:val="20"/>
        </w:rPr>
        <w:t> :</w:t>
      </w:r>
    </w:p>
    <w:p w14:paraId="09CFACFE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tbl>
      <w:tblPr>
        <w:tblW w:w="10800" w:type="dxa"/>
        <w:tblInd w:w="-5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2865"/>
        <w:gridCol w:w="1440"/>
        <w:gridCol w:w="1080"/>
        <w:gridCol w:w="1080"/>
        <w:gridCol w:w="900"/>
        <w:gridCol w:w="630"/>
        <w:gridCol w:w="630"/>
      </w:tblGrid>
      <w:tr w:rsidR="00000000" w14:paraId="373E1A59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C33C2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>Auteur (Nom, Prénom)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A8F1D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>Titre de l’article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12C45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>Nom du journal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C19A6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>Date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0D330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>Numéro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2C920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>Pages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D805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proofErr w:type="gramStart"/>
            <w:r>
              <w:rPr>
                <w:rFonts w:ascii="Comic Sans MS" w:hAnsi="Comic Sans MS" w:cs="Arial"/>
                <w:sz w:val="18"/>
              </w:rPr>
              <w:t>validation</w:t>
            </w:r>
            <w:proofErr w:type="gramEnd"/>
          </w:p>
        </w:tc>
      </w:tr>
      <w:tr w:rsidR="00000000" w14:paraId="3051FB4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9CB3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6D18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B67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E7A7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FEB0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53B8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9302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Oui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9368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</w:rPr>
            </w:pPr>
            <w:proofErr w:type="gramStart"/>
            <w:r>
              <w:rPr>
                <w:rFonts w:ascii="Comic Sans MS" w:hAnsi="Comic Sans MS" w:cs="Arial"/>
                <w:sz w:val="18"/>
              </w:rPr>
              <w:t>non</w:t>
            </w:r>
            <w:proofErr w:type="gramEnd"/>
          </w:p>
        </w:tc>
      </w:tr>
      <w:tr w:rsidR="00000000" w14:paraId="73711CC9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0431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740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7DB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2F2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774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94E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28D9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D98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19BEAD28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30E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9A0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B4A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E96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46B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A6B6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5CB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FC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2915B72E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349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37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004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456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CE4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B8C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D7C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DA7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34E5C56A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EB0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AA6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B6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15F4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094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31A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609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71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6C101F07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596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52C7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CB9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CA4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DF2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C1B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6EE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4A53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</w:tbl>
    <w:p w14:paraId="41833752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Il est bien entendu possible de rajouter des lignes au tableau !</w:t>
      </w:r>
    </w:p>
    <w:p w14:paraId="61EE0E4B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i/>
          <w:iCs/>
          <w:sz w:val="20"/>
        </w:rPr>
        <w:t>Utiliser ce tableau (une ligne par article) pour l’ensemble des sources issues d’ouvrages « papier »</w:t>
      </w:r>
    </w:p>
    <w:p w14:paraId="04A7345B" w14:textId="77777777" w:rsidR="008D5E4D" w:rsidRDefault="008D5E4D">
      <w:pPr>
        <w:spacing w:after="0" w:line="240" w:lineRule="auto"/>
        <w:rPr>
          <w:rFonts w:ascii="Comic Sans MS" w:hAnsi="Comic Sans MS" w:cs="Arial"/>
          <w:sz w:val="8"/>
        </w:rPr>
      </w:pPr>
      <w:r>
        <w:rPr>
          <w:rFonts w:ascii="Comic Sans MS" w:hAnsi="Comic Sans MS" w:cs="Arial"/>
          <w:sz w:val="20"/>
        </w:rPr>
        <w:br w:type="page"/>
      </w:r>
    </w:p>
    <w:p w14:paraId="1D904A1F" w14:textId="6C246F54" w:rsidR="008D5E4D" w:rsidRDefault="00AB5D9E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hd w:val="clear" w:color="auto" w:fill="D9D9D9"/>
        </w:rPr>
        <w:lastRenderedPageBreak/>
        <w:t>Étape</w:t>
      </w:r>
      <w:r w:rsidR="008D5E4D">
        <w:rPr>
          <w:shd w:val="clear" w:color="auto" w:fill="D9D9D9"/>
        </w:rPr>
        <w:t xml:space="preserve"> 6 : J’évalue mes sources d’informations secondaires numériques</w:t>
      </w:r>
    </w:p>
    <w:p w14:paraId="4378508B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79B6B0B2" w14:textId="77777777" w:rsidR="008D5E4D" w:rsidRDefault="008D5E4D">
      <w:pPr>
        <w:pStyle w:val="Corpsdetexte"/>
        <w:rPr>
          <w:shd w:val="clear" w:color="auto" w:fill="auto"/>
        </w:rPr>
      </w:pPr>
      <w:r>
        <w:rPr>
          <w:b/>
          <w:bCs/>
          <w:u w:val="single"/>
          <w:shd w:val="clear" w:color="auto" w:fill="auto"/>
        </w:rPr>
        <w:t>Pour les sites Internet</w:t>
      </w:r>
      <w:r>
        <w:rPr>
          <w:shd w:val="clear" w:color="auto" w:fill="auto"/>
        </w:rPr>
        <w:t>, privilégier les sites institutionnels (.gouv.</w:t>
      </w:r>
      <w:proofErr w:type="gramStart"/>
      <w:r>
        <w:rPr>
          <w:shd w:val="clear" w:color="auto" w:fill="auto"/>
        </w:rPr>
        <w:t>fr</w:t>
      </w:r>
      <w:proofErr w:type="gramEnd"/>
      <w:r>
        <w:rPr>
          <w:shd w:val="clear" w:color="auto" w:fill="auto"/>
        </w:rPr>
        <w:t xml:space="preserve"> par exemple), la présence des points suivants donne des indices sur le degré de qualité du site :</w:t>
      </w:r>
    </w:p>
    <w:p w14:paraId="70A59273" w14:textId="77777777" w:rsidR="008D5E4D" w:rsidRDefault="008D5E4D">
      <w:pPr>
        <w:pStyle w:val="Corpsdetexte"/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990"/>
        <w:gridCol w:w="990"/>
      </w:tblGrid>
      <w:tr w:rsidR="00000000" w14:paraId="69582B8A" w14:textId="77777777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8100" w:type="dxa"/>
          </w:tcPr>
          <w:p w14:paraId="1AF0344D" w14:textId="77777777" w:rsidR="008D5E4D" w:rsidRDefault="008D5E4D">
            <w:pPr>
              <w:pStyle w:val="Corpsdetexte2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URL du site : </w:t>
            </w:r>
          </w:p>
        </w:tc>
        <w:tc>
          <w:tcPr>
            <w:tcW w:w="990" w:type="dxa"/>
            <w:vAlign w:val="center"/>
          </w:tcPr>
          <w:p w14:paraId="0C131E74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OUI</w:t>
            </w:r>
          </w:p>
        </w:tc>
        <w:tc>
          <w:tcPr>
            <w:tcW w:w="990" w:type="dxa"/>
            <w:vAlign w:val="center"/>
          </w:tcPr>
          <w:p w14:paraId="54840F9F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NON</w:t>
            </w:r>
          </w:p>
        </w:tc>
      </w:tr>
      <w:tr w:rsidR="00000000" w14:paraId="6D0F3E09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100" w:type="dxa"/>
            <w:tcBorders>
              <w:bottom w:val="dotted" w:sz="4" w:space="0" w:color="auto"/>
            </w:tcBorders>
          </w:tcPr>
          <w:p w14:paraId="768B32BC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b/>
                <w:bCs/>
                <w:sz w:val="20"/>
                <w:szCs w:val="32"/>
              </w:rPr>
              <w:t>Identification du ou des auteurs du site :</w:t>
            </w:r>
          </w:p>
          <w:p w14:paraId="55263BD3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</w:t>
            </w:r>
            <w:proofErr w:type="gramStart"/>
            <w:r>
              <w:rPr>
                <w:rFonts w:ascii="Comic Sans MS" w:hAnsi="Comic Sans MS"/>
                <w:sz w:val="20"/>
                <w:szCs w:val="24"/>
              </w:rPr>
              <w:t>informations</w:t>
            </w:r>
            <w:proofErr w:type="gramEnd"/>
            <w:r>
              <w:rPr>
                <w:rFonts w:ascii="Comic Sans MS" w:hAnsi="Comic Sans MS"/>
                <w:sz w:val="20"/>
                <w:szCs w:val="24"/>
              </w:rPr>
              <w:t xml:space="preserve"> à trouver généralement sur la page d’accueil)</w:t>
            </w:r>
          </w:p>
          <w:p w14:paraId="36D1EC4A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/>
                <w:sz w:val="20"/>
                <w:szCs w:val="28"/>
              </w:rPr>
              <w:t xml:space="preserve">- </w:t>
            </w:r>
            <w:proofErr w:type="gramStart"/>
            <w:r>
              <w:rPr>
                <w:rFonts w:ascii="Comic Sans MS" w:hAnsi="Comic Sans MS"/>
                <w:sz w:val="20"/>
                <w:szCs w:val="28"/>
              </w:rPr>
              <w:t>Nom</w:t>
            </w:r>
            <w:proofErr w:type="gramEnd"/>
            <w:r>
              <w:rPr>
                <w:rFonts w:ascii="Comic Sans MS" w:hAnsi="Comic Sans MS"/>
                <w:sz w:val="20"/>
                <w:szCs w:val="28"/>
              </w:rPr>
              <w:t>, compétence ou fonction de l’auteur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2E62962B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1727CDC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3ECC919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14:paraId="7CCBD62D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L’auteur est affilié à un organisme officiel, à une entreprise privée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2E486BE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411ED63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060319E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dotted" w:sz="4" w:space="0" w:color="auto"/>
            </w:tcBorders>
          </w:tcPr>
          <w:p w14:paraId="48F9D7D2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Possibilité de joindre les auteurs par courriel (</w:t>
            </w:r>
            <w:r>
              <w:rPr>
                <w:rFonts w:ascii="Comic Sans MS" w:hAnsi="Comic Sans MS"/>
                <w:i/>
                <w:iCs/>
                <w:sz w:val="20"/>
                <w:szCs w:val="28"/>
              </w:rPr>
              <w:t>contact)</w:t>
            </w: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33D97333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3825322F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4CE90709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100" w:type="dxa"/>
            <w:tcBorders>
              <w:bottom w:val="dotted" w:sz="4" w:space="0" w:color="auto"/>
            </w:tcBorders>
          </w:tcPr>
          <w:p w14:paraId="400685AB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b/>
                <w:bCs/>
                <w:sz w:val="20"/>
                <w:szCs w:val="32"/>
              </w:rPr>
              <w:t>Actualité des informations :</w:t>
            </w:r>
          </w:p>
          <w:p w14:paraId="5542D287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Date de publication du site (copyright)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7F9363F9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546F4CFA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007DA59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0" w:type="dxa"/>
            <w:tcBorders>
              <w:top w:val="dotted" w:sz="4" w:space="0" w:color="auto"/>
            </w:tcBorders>
          </w:tcPr>
          <w:p w14:paraId="22BFB38C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Mise à jour récente (moins d’un an)</w:t>
            </w: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2F57BC14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53D72A46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663C7F97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100" w:type="dxa"/>
            <w:tcBorders>
              <w:bottom w:val="dotted" w:sz="4" w:space="0" w:color="auto"/>
            </w:tcBorders>
          </w:tcPr>
          <w:p w14:paraId="6F452887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b/>
                <w:bCs/>
                <w:sz w:val="20"/>
                <w:szCs w:val="32"/>
              </w:rPr>
              <w:t>Contenu du site :</w:t>
            </w:r>
          </w:p>
          <w:p w14:paraId="4B30AB1F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/>
                <w:sz w:val="20"/>
                <w:szCs w:val="28"/>
              </w:rPr>
              <w:t xml:space="preserve">- Bonne lisibilité, écriture claire et limpide, </w:t>
            </w:r>
            <w:proofErr w:type="gramStart"/>
            <w:r>
              <w:rPr>
                <w:rFonts w:ascii="Comic Sans MS" w:hAnsi="Comic Sans MS"/>
                <w:sz w:val="20"/>
                <w:szCs w:val="28"/>
              </w:rPr>
              <w:t>information</w:t>
            </w:r>
            <w:proofErr w:type="gramEnd"/>
            <w:r>
              <w:rPr>
                <w:rFonts w:ascii="Comic Sans MS" w:hAnsi="Comic Sans MS"/>
                <w:sz w:val="20"/>
                <w:szCs w:val="28"/>
              </w:rPr>
              <w:t xml:space="preserve"> rédigée en bon français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25218ED1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1370B781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6389796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14:paraId="39F7B8BF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L’auteur cite ses sources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F7738A6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BC51A29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8"/>
              </w:rPr>
            </w:pPr>
          </w:p>
        </w:tc>
      </w:tr>
      <w:tr w:rsidR="00000000" w14:paraId="464692F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14:paraId="2C041EF8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 xml:space="preserve">- Peu ou pas de </w:t>
            </w:r>
            <w:proofErr w:type="gramStart"/>
            <w:r>
              <w:rPr>
                <w:rFonts w:ascii="Comic Sans MS" w:hAnsi="Comic Sans MS"/>
                <w:sz w:val="20"/>
                <w:szCs w:val="28"/>
              </w:rPr>
              <w:t>liens</w:t>
            </w:r>
            <w:proofErr w:type="gramEnd"/>
            <w:r>
              <w:rPr>
                <w:rFonts w:ascii="Comic Sans MS" w:hAnsi="Comic Sans MS"/>
                <w:sz w:val="20"/>
                <w:szCs w:val="28"/>
              </w:rPr>
              <w:t xml:space="preserve"> commerciaux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524D7C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177A6CB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7E0D6B3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00" w:type="dxa"/>
            <w:tcBorders>
              <w:top w:val="dotted" w:sz="4" w:space="0" w:color="auto"/>
            </w:tcBorders>
          </w:tcPr>
          <w:p w14:paraId="1C81B433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Liens actifs et pertinents</w:t>
            </w: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36EADC86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6B1ACBE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3F3638B0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100" w:type="dxa"/>
          </w:tcPr>
          <w:p w14:paraId="63D6A7B2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b/>
                <w:bCs/>
                <w:sz w:val="20"/>
                <w:szCs w:val="32"/>
              </w:rPr>
              <w:t>Structure du site :</w:t>
            </w:r>
          </w:p>
          <w:p w14:paraId="3CEC309B" w14:textId="77777777" w:rsidR="008D5E4D" w:rsidRDefault="008D5E4D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Facilité de navigation à l’intérieur du site (plan du site)</w:t>
            </w:r>
          </w:p>
        </w:tc>
        <w:tc>
          <w:tcPr>
            <w:tcW w:w="990" w:type="dxa"/>
          </w:tcPr>
          <w:p w14:paraId="4C117516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</w:tcPr>
          <w:p w14:paraId="54C5B17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215AF0EA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8100" w:type="dxa"/>
          </w:tcPr>
          <w:p w14:paraId="1E298797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b/>
                <w:bCs/>
                <w:sz w:val="20"/>
                <w:szCs w:val="32"/>
              </w:rPr>
              <w:t>Validation de cet article</w:t>
            </w:r>
          </w:p>
        </w:tc>
        <w:tc>
          <w:tcPr>
            <w:tcW w:w="990" w:type="dxa"/>
          </w:tcPr>
          <w:p w14:paraId="3A43628E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</w:tcPr>
          <w:p w14:paraId="4628ABF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</w:tbl>
    <w:p w14:paraId="38D8F8FB" w14:textId="77777777" w:rsidR="008D5E4D" w:rsidRDefault="008D5E4D">
      <w:pPr>
        <w:pStyle w:val="Corpsdetexte"/>
      </w:pPr>
    </w:p>
    <w:p w14:paraId="76D482F5" w14:textId="77777777" w:rsidR="008D5E4D" w:rsidRDefault="008D5E4D">
      <w:pPr>
        <w:pStyle w:val="Corpsdetexte"/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990"/>
        <w:gridCol w:w="990"/>
      </w:tblGrid>
      <w:tr w:rsidR="00000000" w14:paraId="60477414" w14:textId="77777777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8100" w:type="dxa"/>
          </w:tcPr>
          <w:p w14:paraId="51B0DFAC" w14:textId="77777777" w:rsidR="008D5E4D" w:rsidRDefault="008D5E4D">
            <w:pPr>
              <w:pStyle w:val="Corpsdetexte2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URL du site : </w:t>
            </w:r>
          </w:p>
        </w:tc>
        <w:tc>
          <w:tcPr>
            <w:tcW w:w="990" w:type="dxa"/>
            <w:vAlign w:val="center"/>
          </w:tcPr>
          <w:p w14:paraId="0981AE44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OUI</w:t>
            </w:r>
          </w:p>
        </w:tc>
        <w:tc>
          <w:tcPr>
            <w:tcW w:w="990" w:type="dxa"/>
            <w:vAlign w:val="center"/>
          </w:tcPr>
          <w:p w14:paraId="4F0725F1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NON</w:t>
            </w:r>
          </w:p>
        </w:tc>
      </w:tr>
      <w:tr w:rsidR="00000000" w14:paraId="0436921C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100" w:type="dxa"/>
            <w:tcBorders>
              <w:bottom w:val="dotted" w:sz="4" w:space="0" w:color="auto"/>
            </w:tcBorders>
          </w:tcPr>
          <w:p w14:paraId="303D01D4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b/>
                <w:bCs/>
                <w:sz w:val="20"/>
                <w:szCs w:val="32"/>
              </w:rPr>
              <w:t>Identification du ou des auteurs du site :</w:t>
            </w:r>
          </w:p>
          <w:p w14:paraId="2F7BDE56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</w:t>
            </w:r>
            <w:proofErr w:type="gramStart"/>
            <w:r>
              <w:rPr>
                <w:rFonts w:ascii="Comic Sans MS" w:hAnsi="Comic Sans MS"/>
                <w:sz w:val="20"/>
                <w:szCs w:val="24"/>
              </w:rPr>
              <w:t>informations</w:t>
            </w:r>
            <w:proofErr w:type="gramEnd"/>
            <w:r>
              <w:rPr>
                <w:rFonts w:ascii="Comic Sans MS" w:hAnsi="Comic Sans MS"/>
                <w:sz w:val="20"/>
                <w:szCs w:val="24"/>
              </w:rPr>
              <w:t xml:space="preserve"> à trouver généralement sur la page d’accueil)</w:t>
            </w:r>
          </w:p>
          <w:p w14:paraId="3E0D452F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/>
                <w:sz w:val="20"/>
                <w:szCs w:val="28"/>
              </w:rPr>
              <w:t xml:space="preserve">- </w:t>
            </w:r>
            <w:proofErr w:type="gramStart"/>
            <w:r>
              <w:rPr>
                <w:rFonts w:ascii="Comic Sans MS" w:hAnsi="Comic Sans MS"/>
                <w:sz w:val="20"/>
                <w:szCs w:val="28"/>
              </w:rPr>
              <w:t>Nom</w:t>
            </w:r>
            <w:proofErr w:type="gramEnd"/>
            <w:r>
              <w:rPr>
                <w:rFonts w:ascii="Comic Sans MS" w:hAnsi="Comic Sans MS"/>
                <w:sz w:val="20"/>
                <w:szCs w:val="28"/>
              </w:rPr>
              <w:t>, compétence ou fonction de l’auteur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1E2401E7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6669CEFC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7CAE44F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14:paraId="3C8FF99D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L’auteur est affilié à un organisme officiel, à une entreprise privée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A67D3C6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C3447AA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23AC4FA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dotted" w:sz="4" w:space="0" w:color="auto"/>
            </w:tcBorders>
          </w:tcPr>
          <w:p w14:paraId="4498631D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Possibilité de joindre les auteurs par courriel (</w:t>
            </w:r>
            <w:r>
              <w:rPr>
                <w:rFonts w:ascii="Comic Sans MS" w:hAnsi="Comic Sans MS"/>
                <w:i/>
                <w:iCs/>
                <w:sz w:val="20"/>
                <w:szCs w:val="28"/>
              </w:rPr>
              <w:t>contact)</w:t>
            </w: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251F2FF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38800E2B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60A6A39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100" w:type="dxa"/>
            <w:tcBorders>
              <w:bottom w:val="dotted" w:sz="4" w:space="0" w:color="auto"/>
            </w:tcBorders>
          </w:tcPr>
          <w:p w14:paraId="24779C52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b/>
                <w:bCs/>
                <w:sz w:val="20"/>
                <w:szCs w:val="32"/>
              </w:rPr>
              <w:t>Actualité des informations :</w:t>
            </w:r>
          </w:p>
          <w:p w14:paraId="1BB4BE8C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Date de publication du site (copyright)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7FFEC2A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6B7E2036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354F09B8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0" w:type="dxa"/>
            <w:tcBorders>
              <w:top w:val="dotted" w:sz="4" w:space="0" w:color="auto"/>
            </w:tcBorders>
          </w:tcPr>
          <w:p w14:paraId="73DEA7F3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Mise à jour récente (moins d’un an)</w:t>
            </w: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3FDE1C26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46EAB5D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28BC03A7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100" w:type="dxa"/>
            <w:tcBorders>
              <w:bottom w:val="dotted" w:sz="4" w:space="0" w:color="auto"/>
            </w:tcBorders>
          </w:tcPr>
          <w:p w14:paraId="3434A10D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b/>
                <w:bCs/>
                <w:sz w:val="20"/>
                <w:szCs w:val="32"/>
              </w:rPr>
              <w:t>Contenu du site :</w:t>
            </w:r>
          </w:p>
          <w:p w14:paraId="621334F4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/>
                <w:sz w:val="20"/>
                <w:szCs w:val="28"/>
              </w:rPr>
              <w:t xml:space="preserve">- Bonne lisibilité, écriture claire et limpide, </w:t>
            </w:r>
            <w:proofErr w:type="gramStart"/>
            <w:r>
              <w:rPr>
                <w:rFonts w:ascii="Comic Sans MS" w:hAnsi="Comic Sans MS"/>
                <w:sz w:val="20"/>
                <w:szCs w:val="28"/>
              </w:rPr>
              <w:t>information</w:t>
            </w:r>
            <w:proofErr w:type="gramEnd"/>
            <w:r>
              <w:rPr>
                <w:rFonts w:ascii="Comic Sans MS" w:hAnsi="Comic Sans MS"/>
                <w:sz w:val="20"/>
                <w:szCs w:val="28"/>
              </w:rPr>
              <w:t xml:space="preserve"> rédigée en bon français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15E36E8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5114DF01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0F61E45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14:paraId="4FE4F2C9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L’auteur cite ses sources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D42F00C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BFFCCD5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8"/>
              </w:rPr>
            </w:pPr>
          </w:p>
        </w:tc>
      </w:tr>
      <w:tr w:rsidR="00000000" w14:paraId="2A3E0AE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14:paraId="3982AD96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 xml:space="preserve">- Peu ou pas de </w:t>
            </w:r>
            <w:proofErr w:type="gramStart"/>
            <w:r>
              <w:rPr>
                <w:rFonts w:ascii="Comic Sans MS" w:hAnsi="Comic Sans MS"/>
                <w:sz w:val="20"/>
                <w:szCs w:val="28"/>
              </w:rPr>
              <w:t>liens</w:t>
            </w:r>
            <w:proofErr w:type="gramEnd"/>
            <w:r>
              <w:rPr>
                <w:rFonts w:ascii="Comic Sans MS" w:hAnsi="Comic Sans MS"/>
                <w:sz w:val="20"/>
                <w:szCs w:val="28"/>
              </w:rPr>
              <w:t xml:space="preserve"> commerciaux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54A1940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6B78A3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44565C2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00" w:type="dxa"/>
            <w:tcBorders>
              <w:top w:val="dotted" w:sz="4" w:space="0" w:color="auto"/>
            </w:tcBorders>
          </w:tcPr>
          <w:p w14:paraId="29358FEC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Liens actifs et pertinents</w:t>
            </w: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06DF0D3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360A4DC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2CE13E9C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100" w:type="dxa"/>
          </w:tcPr>
          <w:p w14:paraId="401A18FD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b/>
                <w:bCs/>
                <w:sz w:val="20"/>
                <w:szCs w:val="32"/>
              </w:rPr>
              <w:t>Structure du site :</w:t>
            </w:r>
          </w:p>
          <w:p w14:paraId="443D6D10" w14:textId="77777777" w:rsidR="008D5E4D" w:rsidRDefault="008D5E4D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sz w:val="20"/>
                <w:szCs w:val="28"/>
              </w:rPr>
              <w:t>- Facilité de navigation à l’intérieur du site (plan du site)</w:t>
            </w:r>
          </w:p>
        </w:tc>
        <w:tc>
          <w:tcPr>
            <w:tcW w:w="990" w:type="dxa"/>
          </w:tcPr>
          <w:p w14:paraId="038DDFC6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</w:tcPr>
          <w:p w14:paraId="74CE640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142B2F3B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8100" w:type="dxa"/>
          </w:tcPr>
          <w:p w14:paraId="582BB220" w14:textId="77777777" w:rsidR="008D5E4D" w:rsidRDefault="008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w:r>
              <w:rPr>
                <w:rFonts w:ascii="Comic Sans MS" w:hAnsi="Comic Sans MS"/>
                <w:b/>
                <w:bCs/>
                <w:sz w:val="20"/>
                <w:szCs w:val="32"/>
              </w:rPr>
              <w:t>Validation de cet article</w:t>
            </w:r>
          </w:p>
        </w:tc>
        <w:tc>
          <w:tcPr>
            <w:tcW w:w="990" w:type="dxa"/>
          </w:tcPr>
          <w:p w14:paraId="1F5D4C18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90" w:type="dxa"/>
          </w:tcPr>
          <w:p w14:paraId="593CFFB9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</w:p>
        </w:tc>
      </w:tr>
    </w:tbl>
    <w:p w14:paraId="57BFA7CC" w14:textId="77777777" w:rsidR="008D5E4D" w:rsidRDefault="008D5E4D">
      <w:pPr>
        <w:spacing w:after="0" w:line="240" w:lineRule="auto"/>
        <w:jc w:val="right"/>
        <w:rPr>
          <w:rFonts w:ascii="Comic Sans MS" w:hAnsi="Comic Sans MS" w:cs="Arial"/>
          <w:i/>
          <w:iCs/>
          <w:sz w:val="20"/>
        </w:rPr>
      </w:pPr>
      <w:r>
        <w:rPr>
          <w:rFonts w:ascii="Comic Sans MS" w:hAnsi="Comic Sans MS" w:cs="Arial"/>
          <w:i/>
          <w:iCs/>
          <w:sz w:val="20"/>
        </w:rPr>
        <w:t>Reproduire ce tableau pour chaque source issue de l’Internet</w:t>
      </w:r>
    </w:p>
    <w:p w14:paraId="6E95343E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6D022761" w14:textId="77777777" w:rsidR="008D5E4D" w:rsidRDefault="008D5E4D">
      <w:pPr>
        <w:spacing w:after="0" w:line="240" w:lineRule="auto"/>
        <w:rPr>
          <w:rFonts w:ascii="Comic Sans MS" w:hAnsi="Comic Sans MS" w:cs="Arial"/>
          <w:sz w:val="8"/>
        </w:rPr>
      </w:pPr>
      <w:r>
        <w:rPr>
          <w:rFonts w:ascii="Comic Sans MS" w:hAnsi="Comic Sans MS" w:cs="Arial"/>
          <w:sz w:val="20"/>
        </w:rPr>
        <w:br w:type="page"/>
      </w:r>
    </w:p>
    <w:p w14:paraId="06ADB3FF" w14:textId="5631472D" w:rsidR="008D5E4D" w:rsidRDefault="00AB5D9E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hd w:val="clear" w:color="auto" w:fill="D9D9D9"/>
        </w:rPr>
        <w:lastRenderedPageBreak/>
        <w:t>Étape</w:t>
      </w:r>
      <w:r w:rsidR="008D5E4D">
        <w:rPr>
          <w:shd w:val="clear" w:color="auto" w:fill="D9D9D9"/>
        </w:rPr>
        <w:t xml:space="preserve"> 7 : Je construis mon plan</w:t>
      </w:r>
    </w:p>
    <w:p w14:paraId="50DEE593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121A0B20" w14:textId="77777777" w:rsidR="008D5E4D" w:rsidRDefault="008D5E4D">
      <w:pPr>
        <w:pStyle w:val="Titre2"/>
        <w:rPr>
          <w:bCs/>
          <w:iCs w:val="0"/>
        </w:rPr>
      </w:pPr>
      <w:r>
        <w:rPr>
          <w:bCs/>
          <w:iCs w:val="0"/>
        </w:rPr>
        <w:t xml:space="preserve">Qu'est-ce qu'un plan ? </w:t>
      </w:r>
      <w:proofErr w:type="gramStart"/>
      <w:r>
        <w:rPr>
          <w:bCs/>
          <w:iCs w:val="0"/>
        </w:rPr>
        <w:t>A</w:t>
      </w:r>
      <w:proofErr w:type="gramEnd"/>
      <w:r>
        <w:rPr>
          <w:bCs/>
          <w:iCs w:val="0"/>
        </w:rPr>
        <w:t xml:space="preserve"> quoi sert-il ?</w:t>
      </w:r>
    </w:p>
    <w:p w14:paraId="0C29927C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Un plan, c'est un principe d'organisation des idées, des informations d'un document. C'est donc une ossature, un squelette. On le construit traditionnellement en 3 parties : introduction, développement, conclusion. Il sert à faciliter la lecture ou l'exposé et à organiser son propos : énumération, enchaînement, hiérarchisation des idées ou des faits.</w:t>
      </w:r>
    </w:p>
    <w:p w14:paraId="31E559F1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46B8438C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26043943" w14:textId="77777777" w:rsidR="008D5E4D" w:rsidRDefault="008D5E4D">
      <w:pPr>
        <w:pStyle w:val="Titre2"/>
        <w:rPr>
          <w:bCs/>
          <w:iCs w:val="0"/>
        </w:rPr>
      </w:pPr>
      <w:r>
        <w:rPr>
          <w:bCs/>
          <w:iCs w:val="0"/>
        </w:rPr>
        <w:t>Schéma</w:t>
      </w:r>
    </w:p>
    <w:p w14:paraId="0B158C4B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Il n'y a pas de plan passe-partout : il dépend du sujet ou du domaine concerné MAIS il paraît </w:t>
      </w:r>
      <w:r>
        <w:rPr>
          <w:rFonts w:ascii="Comic Sans MS" w:hAnsi="Comic Sans MS" w:cs="Arial"/>
          <w:sz w:val="20"/>
          <w:u w:val="single"/>
        </w:rPr>
        <w:t>opportun de résoudre un ou deux cas pratiques</w:t>
      </w:r>
      <w:r>
        <w:rPr>
          <w:rFonts w:ascii="Comic Sans MS" w:hAnsi="Comic Sans MS" w:cs="Arial"/>
          <w:sz w:val="20"/>
        </w:rPr>
        <w:t xml:space="preserve"> (des situations, des litiges, des faits) portant sur le sujet que vous avez choisi. Votre </w:t>
      </w:r>
      <w:r>
        <w:rPr>
          <w:rFonts w:ascii="Comic Sans MS" w:hAnsi="Comic Sans MS" w:cs="Arial"/>
          <w:b/>
          <w:bCs/>
          <w:sz w:val="20"/>
        </w:rPr>
        <w:t>développement</w:t>
      </w:r>
      <w:r>
        <w:rPr>
          <w:rFonts w:ascii="Comic Sans MS" w:hAnsi="Comic Sans MS" w:cs="Arial"/>
          <w:sz w:val="20"/>
        </w:rPr>
        <w:t xml:space="preserve"> peut donc s’organiser autour de deux parties : par exemple, une partie théorique et une partie plus pratique ; ou une partie AVANT et une partie APRES l’adoption d’une nouvelle règle si votre sujet s’inscrit dans une perspective historique…</w:t>
      </w:r>
    </w:p>
    <w:p w14:paraId="54B3E1A0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13E3A2CD" w14:textId="41F60475" w:rsidR="008D5E4D" w:rsidRDefault="00C4300F">
      <w:pPr>
        <w:spacing w:after="0" w:line="240" w:lineRule="auto"/>
        <w:rPr>
          <w:rFonts w:ascii="Comic Sans MS" w:hAnsi="Comic Sans MS" w:cs="Arial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330DA3E" wp14:editId="70A696D9">
            <wp:simplePos x="0" y="0"/>
            <wp:positionH relativeFrom="column">
              <wp:posOffset>114300</wp:posOffset>
            </wp:positionH>
            <wp:positionV relativeFrom="paragraph">
              <wp:posOffset>22860</wp:posOffset>
            </wp:positionV>
            <wp:extent cx="2514600" cy="4114800"/>
            <wp:effectExtent l="0" t="0" r="0" b="0"/>
            <wp:wrapTight wrapText="bothSides">
              <wp:wrapPolygon edited="0">
                <wp:start x="0" y="0"/>
                <wp:lineTo x="0" y="21500"/>
                <wp:lineTo x="21436" y="21500"/>
                <wp:lineTo x="21436" y="0"/>
                <wp:lineTo x="0" y="0"/>
              </wp:wrapPolygon>
            </wp:wrapTight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946A0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76472BC8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20"/>
          <w:szCs w:val="27"/>
        </w:rPr>
      </w:pPr>
      <w:r>
        <w:rPr>
          <w:rFonts w:ascii="Comic Sans MS" w:hAnsi="Comic Sans MS" w:cs="Arial"/>
          <w:b/>
          <w:bCs/>
          <w:color w:val="000000"/>
          <w:sz w:val="20"/>
          <w:szCs w:val="27"/>
        </w:rPr>
        <w:t>Introduction et conclusion</w:t>
      </w:r>
    </w:p>
    <w:p w14:paraId="236798AF" w14:textId="77777777" w:rsidR="008D5E4D" w:rsidRDefault="008D5E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hAnsi="Comic Sans MS"/>
          <w:color w:val="000000"/>
          <w:sz w:val="20"/>
          <w:szCs w:val="27"/>
        </w:rPr>
      </w:pPr>
      <w:r>
        <w:rPr>
          <w:rFonts w:ascii="Comic Sans MS" w:hAnsi="Comic Sans MS" w:cs="Arial"/>
          <w:color w:val="000000"/>
          <w:sz w:val="20"/>
        </w:rPr>
        <w:t>L'introduction</w:t>
      </w:r>
    </w:p>
    <w:p w14:paraId="58594352" w14:textId="77777777" w:rsidR="008D5E4D" w:rsidRDefault="008D5E4D">
      <w:pPr>
        <w:shd w:val="clear" w:color="auto" w:fill="FFFFFF"/>
        <w:spacing w:after="0" w:line="240" w:lineRule="auto"/>
        <w:ind w:left="360"/>
        <w:jc w:val="both"/>
        <w:rPr>
          <w:rFonts w:ascii="Comic Sans MS" w:hAnsi="Comic Sans MS"/>
          <w:color w:val="000000"/>
          <w:sz w:val="20"/>
          <w:szCs w:val="27"/>
        </w:rPr>
      </w:pPr>
      <w:r>
        <w:rPr>
          <w:rFonts w:ascii="Comic Sans MS" w:hAnsi="Comic Sans MS" w:cs="Arial"/>
          <w:color w:val="000000"/>
          <w:sz w:val="20"/>
        </w:rPr>
        <w:t>Il faut préciser la question posée. Poser le problème mais aussi le situer : actualité, contexte, intérêt … Passer progressivement de l'idée générale au problème posé. On peut annoncer le plan</w:t>
      </w:r>
      <w:proofErr w:type="gramStart"/>
      <w:r>
        <w:rPr>
          <w:rFonts w:ascii="Comic Sans MS" w:hAnsi="Comic Sans MS" w:cs="Arial"/>
          <w:color w:val="000000"/>
          <w:sz w:val="20"/>
        </w:rPr>
        <w:t xml:space="preserve"> mais</w:t>
      </w:r>
      <w:proofErr w:type="gramEnd"/>
      <w:r>
        <w:rPr>
          <w:rFonts w:ascii="Comic Sans MS" w:hAnsi="Comic Sans MS" w:cs="Arial"/>
          <w:color w:val="000000"/>
          <w:sz w:val="20"/>
        </w:rPr>
        <w:t xml:space="preserve"> en évitant la pesanteur.</w:t>
      </w:r>
    </w:p>
    <w:p w14:paraId="73788125" w14:textId="77777777" w:rsidR="008D5E4D" w:rsidRDefault="008D5E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hAnsi="Comic Sans MS"/>
          <w:color w:val="000000"/>
          <w:sz w:val="20"/>
          <w:szCs w:val="27"/>
        </w:rPr>
      </w:pPr>
      <w:r>
        <w:rPr>
          <w:rFonts w:ascii="Comic Sans MS" w:hAnsi="Comic Sans MS" w:cs="Arial"/>
          <w:color w:val="000000"/>
          <w:sz w:val="20"/>
        </w:rPr>
        <w:t>La conclusion</w:t>
      </w:r>
    </w:p>
    <w:p w14:paraId="70FF58E8" w14:textId="77777777" w:rsidR="008D5E4D" w:rsidRDefault="008D5E4D">
      <w:pPr>
        <w:shd w:val="clear" w:color="auto" w:fill="FFFFFF"/>
        <w:spacing w:after="0" w:line="240" w:lineRule="auto"/>
        <w:ind w:left="360"/>
        <w:jc w:val="both"/>
        <w:rPr>
          <w:rFonts w:ascii="Comic Sans MS" w:hAnsi="Comic Sans MS"/>
          <w:color w:val="000000"/>
          <w:sz w:val="20"/>
          <w:szCs w:val="27"/>
        </w:rPr>
      </w:pPr>
      <w:r>
        <w:rPr>
          <w:rFonts w:ascii="Comic Sans MS" w:hAnsi="Comic Sans MS" w:cs="Arial"/>
          <w:color w:val="000000"/>
          <w:sz w:val="20"/>
        </w:rPr>
        <w:t>C'est le terme de la démonstration, de votre argumentaire. Elle a une double fonction :</w:t>
      </w:r>
      <w:r>
        <w:rPr>
          <w:rFonts w:ascii="Comic Sans MS" w:hAnsi="Comic Sans MS"/>
          <w:color w:val="000000"/>
          <w:sz w:val="20"/>
          <w:szCs w:val="27"/>
        </w:rPr>
        <w:t xml:space="preserve"> </w:t>
      </w:r>
      <w:r>
        <w:rPr>
          <w:rFonts w:ascii="Comic Sans MS" w:hAnsi="Comic Sans MS" w:cs="Arial"/>
          <w:color w:val="000000"/>
          <w:sz w:val="20"/>
        </w:rPr>
        <w:t>de bilan</w:t>
      </w:r>
      <w:r>
        <w:rPr>
          <w:rFonts w:ascii="Comic Sans MS" w:hAnsi="Comic Sans MS"/>
          <w:color w:val="000000"/>
          <w:sz w:val="20"/>
          <w:szCs w:val="27"/>
        </w:rPr>
        <w:t xml:space="preserve"> et </w:t>
      </w:r>
      <w:r>
        <w:rPr>
          <w:rFonts w:ascii="Comic Sans MS" w:hAnsi="Comic Sans MS" w:cs="Arial"/>
          <w:color w:val="000000"/>
          <w:sz w:val="20"/>
        </w:rPr>
        <w:t>d'élargissement</w:t>
      </w:r>
    </w:p>
    <w:p w14:paraId="0F02AEDA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omic Sans MS" w:hAnsi="Comic Sans MS"/>
          <w:color w:val="000000"/>
          <w:sz w:val="20"/>
          <w:szCs w:val="27"/>
        </w:rPr>
      </w:pPr>
      <w:r>
        <w:rPr>
          <w:rFonts w:ascii="Comic Sans MS" w:hAnsi="Comic Sans MS" w:cs="Arial"/>
          <w:color w:val="000000"/>
          <w:sz w:val="20"/>
        </w:rPr>
        <w:t>Il faut donc faire preuve :</w:t>
      </w:r>
    </w:p>
    <w:p w14:paraId="74FA8A54" w14:textId="77777777" w:rsidR="008D5E4D" w:rsidRDefault="008D5E4D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Comic Sans MS" w:hAnsi="Comic Sans MS"/>
          <w:color w:val="000000"/>
          <w:sz w:val="20"/>
          <w:szCs w:val="27"/>
        </w:rPr>
      </w:pPr>
      <w:proofErr w:type="gramStart"/>
      <w:r>
        <w:rPr>
          <w:rFonts w:ascii="Comic Sans MS" w:hAnsi="Comic Sans MS" w:cs="Arial"/>
          <w:color w:val="000000"/>
          <w:sz w:val="20"/>
        </w:rPr>
        <w:t>de</w:t>
      </w:r>
      <w:proofErr w:type="gramEnd"/>
      <w:r>
        <w:rPr>
          <w:rStyle w:val="apple-converted-space"/>
          <w:rFonts w:ascii="Comic Sans MS" w:hAnsi="Comic Sans MS" w:cs="Arial"/>
          <w:color w:val="000000"/>
          <w:sz w:val="20"/>
        </w:rPr>
        <w:t xml:space="preserve"> </w:t>
      </w:r>
      <w:r>
        <w:rPr>
          <w:rFonts w:ascii="Comic Sans MS" w:hAnsi="Comic Sans MS" w:cs="Arial"/>
          <w:b/>
          <w:bCs/>
          <w:color w:val="000000"/>
          <w:sz w:val="20"/>
        </w:rPr>
        <w:t>rigueur logique</w:t>
      </w:r>
    </w:p>
    <w:p w14:paraId="4A99AE01" w14:textId="77777777" w:rsidR="008D5E4D" w:rsidRDefault="008D5E4D">
      <w:pPr>
        <w:shd w:val="clear" w:color="auto" w:fill="FFFFFF"/>
        <w:spacing w:after="0" w:line="240" w:lineRule="auto"/>
        <w:ind w:left="1080"/>
        <w:jc w:val="both"/>
        <w:rPr>
          <w:rFonts w:ascii="Comic Sans MS" w:hAnsi="Comic Sans MS"/>
          <w:color w:val="000000"/>
          <w:sz w:val="20"/>
          <w:szCs w:val="27"/>
        </w:rPr>
      </w:pPr>
      <w:r>
        <w:rPr>
          <w:rFonts w:ascii="Comic Sans MS" w:hAnsi="Comic Sans MS" w:cs="Arial"/>
          <w:color w:val="000000"/>
          <w:sz w:val="20"/>
        </w:rPr>
        <w:t>En effet, la conclusion a un lien logique avec le développement dont elle est l'aboutissement.</w:t>
      </w:r>
    </w:p>
    <w:p w14:paraId="04B52F03" w14:textId="77777777" w:rsidR="008D5E4D" w:rsidRDefault="008D5E4D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Comic Sans MS" w:hAnsi="Comic Sans MS"/>
          <w:color w:val="000000"/>
          <w:sz w:val="20"/>
          <w:szCs w:val="27"/>
        </w:rPr>
      </w:pPr>
      <w:proofErr w:type="gramStart"/>
      <w:r>
        <w:rPr>
          <w:rFonts w:ascii="Comic Sans MS" w:hAnsi="Comic Sans MS" w:cs="Arial"/>
          <w:color w:val="000000"/>
          <w:sz w:val="20"/>
        </w:rPr>
        <w:t>d</w:t>
      </w:r>
      <w:proofErr w:type="gramEnd"/>
      <w:r>
        <w:rPr>
          <w:rFonts w:ascii="Comic Sans MS" w:hAnsi="Comic Sans MS" w:cs="Arial"/>
          <w:color w:val="000000"/>
          <w:sz w:val="20"/>
        </w:rPr>
        <w:t>'</w:t>
      </w:r>
      <w:r>
        <w:rPr>
          <w:rFonts w:ascii="Comic Sans MS" w:hAnsi="Comic Sans MS" w:cs="Arial"/>
          <w:b/>
          <w:bCs/>
          <w:color w:val="000000"/>
          <w:sz w:val="20"/>
        </w:rPr>
        <w:t>esprit de synthèse</w:t>
      </w:r>
    </w:p>
    <w:p w14:paraId="35D946FB" w14:textId="77777777" w:rsidR="008D5E4D" w:rsidRDefault="008D5E4D">
      <w:pPr>
        <w:shd w:val="clear" w:color="auto" w:fill="FFFFFF"/>
        <w:spacing w:after="0" w:line="240" w:lineRule="auto"/>
        <w:ind w:left="1080"/>
        <w:jc w:val="both"/>
        <w:rPr>
          <w:rFonts w:ascii="Comic Sans MS" w:hAnsi="Comic Sans MS" w:cs="Arial"/>
          <w:color w:val="000000"/>
          <w:sz w:val="20"/>
        </w:rPr>
      </w:pPr>
      <w:r>
        <w:rPr>
          <w:rFonts w:ascii="Comic Sans MS" w:hAnsi="Comic Sans MS" w:cs="Arial"/>
          <w:color w:val="000000"/>
          <w:sz w:val="20"/>
        </w:rPr>
        <w:t>Il faut résumer en quelques lignes le corps du devoir en allant à l'essentiel.</w:t>
      </w:r>
    </w:p>
    <w:p w14:paraId="6B84CA32" w14:textId="77777777" w:rsidR="008D5E4D" w:rsidRDefault="008D5E4D">
      <w:pPr>
        <w:shd w:val="clear" w:color="auto" w:fill="FFFFFF"/>
        <w:spacing w:after="0" w:line="240" w:lineRule="auto"/>
        <w:ind w:left="1080"/>
        <w:jc w:val="both"/>
        <w:rPr>
          <w:rFonts w:ascii="Comic Sans MS" w:hAnsi="Comic Sans MS"/>
          <w:color w:val="000000"/>
          <w:sz w:val="20"/>
          <w:szCs w:val="27"/>
        </w:rPr>
      </w:pPr>
      <w:proofErr w:type="gramStart"/>
      <w:r>
        <w:rPr>
          <w:rFonts w:ascii="Comic Sans MS" w:hAnsi="Comic Sans MS" w:cs="Arial"/>
          <w:color w:val="000000"/>
          <w:sz w:val="20"/>
        </w:rPr>
        <w:t>Elargir</w:t>
      </w:r>
      <w:proofErr w:type="gramEnd"/>
      <w:r>
        <w:rPr>
          <w:rFonts w:ascii="Comic Sans MS" w:hAnsi="Comic Sans MS" w:cs="Arial"/>
          <w:color w:val="000000"/>
          <w:sz w:val="20"/>
        </w:rPr>
        <w:t xml:space="preserve"> le problème signifie l'inscrire dans une perspective plus vaste ou le rattacher à une autre question plus générale.</w:t>
      </w:r>
    </w:p>
    <w:p w14:paraId="604DD726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2543B7BB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31EC3C21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4ECB847F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b/>
          <w:bCs/>
          <w:color w:val="000000"/>
          <w:shd w:val="clear" w:color="auto" w:fill="FFFFFF"/>
        </w:rPr>
      </w:pPr>
      <w:r>
        <w:rPr>
          <w:rFonts w:ascii="Comic Sans MS" w:hAnsi="Comic Sans MS" w:cs="Arial"/>
          <w:b/>
          <w:bCs/>
          <w:color w:val="000000"/>
          <w:shd w:val="clear" w:color="auto" w:fill="FFFFFF"/>
        </w:rPr>
        <w:t xml:space="preserve">Garder à l'esprit les questions : </w:t>
      </w:r>
    </w:p>
    <w:p w14:paraId="70A6D30D" w14:textId="77777777" w:rsidR="008D5E4D" w:rsidRDefault="008D5E4D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Arial"/>
          <w:b/>
          <w:bCs/>
          <w:color w:val="000000"/>
          <w:shd w:val="clear" w:color="auto" w:fill="FFFFFF"/>
        </w:rPr>
      </w:pPr>
      <w:r>
        <w:rPr>
          <w:rFonts w:ascii="Comic Sans MS" w:hAnsi="Comic Sans MS" w:cs="Arial"/>
          <w:b/>
          <w:bCs/>
          <w:color w:val="000000"/>
          <w:shd w:val="clear" w:color="auto" w:fill="FFFFFF"/>
        </w:rPr>
        <w:t>QUE DOIS-JE DEMONTRER ?</w:t>
      </w:r>
    </w:p>
    <w:p w14:paraId="4AFB8E89" w14:textId="77777777" w:rsidR="008D5E4D" w:rsidRDefault="008D5E4D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b/>
          <w:bCs/>
          <w:color w:val="000000"/>
          <w:shd w:val="clear" w:color="auto" w:fill="FFFFFF"/>
        </w:rPr>
        <w:t xml:space="preserve">MON SUJET S’INSCRIT-IL DANS LE PROGRAMME DE DROIT ? </w:t>
      </w:r>
    </w:p>
    <w:p w14:paraId="2F97FE81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750B6171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50A6304C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b/>
          <w:bCs/>
          <w:sz w:val="24"/>
          <w:u w:val="single"/>
        </w:rPr>
      </w:pPr>
      <w:r>
        <w:rPr>
          <w:rFonts w:ascii="Comic Sans MS" w:hAnsi="Comic Sans MS" w:cs="Arial"/>
          <w:sz w:val="20"/>
        </w:rPr>
        <w:br w:type="page"/>
      </w:r>
      <w:r>
        <w:rPr>
          <w:rFonts w:ascii="Comic Sans MS" w:hAnsi="Comic Sans MS" w:cs="Arial"/>
          <w:b/>
          <w:bCs/>
          <w:sz w:val="24"/>
          <w:u w:val="single"/>
        </w:rPr>
        <w:lastRenderedPageBreak/>
        <w:t>Quelques ébauches de plan :</w:t>
      </w:r>
    </w:p>
    <w:p w14:paraId="1297C461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63557EE0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i/>
          <w:iCs/>
          <w:sz w:val="20"/>
        </w:rPr>
      </w:pPr>
      <w:r>
        <w:rPr>
          <w:rFonts w:ascii="Comic Sans MS" w:hAnsi="Comic Sans MS" w:cs="Arial"/>
          <w:i/>
          <w:iCs/>
          <w:sz w:val="20"/>
        </w:rPr>
        <w:t>Ce modèle convient pour présenter</w:t>
      </w:r>
      <w:r>
        <w:rPr>
          <w:rFonts w:ascii="Comic Sans MS" w:hAnsi="Comic Sans MS" w:cs="Arial"/>
          <w:b/>
          <w:bCs/>
          <w:i/>
          <w:iCs/>
          <w:sz w:val="20"/>
          <w:u w:val="single"/>
        </w:rPr>
        <w:t xml:space="preserve"> le fonctionnement d’une règle de droit</w:t>
      </w:r>
      <w:r>
        <w:rPr>
          <w:rFonts w:ascii="Comic Sans MS" w:hAnsi="Comic Sans MS" w:cs="Arial"/>
          <w:i/>
          <w:iCs/>
          <w:sz w:val="20"/>
        </w:rPr>
        <w:t>.</w:t>
      </w:r>
    </w:p>
    <w:p w14:paraId="61F135B5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735"/>
        <w:gridCol w:w="1090"/>
        <w:gridCol w:w="6635"/>
      </w:tblGrid>
      <w:tr w:rsidR="00000000" w14:paraId="14FE5E03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DA654E4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Introduction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1139D7F" w14:textId="77777777" w:rsidR="008D5E4D" w:rsidRDefault="008D5E4D">
            <w:pPr>
              <w:spacing w:after="0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Actualité, contexte, intérêt</w:t>
            </w:r>
          </w:p>
        </w:tc>
        <w:tc>
          <w:tcPr>
            <w:tcW w:w="6635" w:type="dxa"/>
            <w:tcBorders>
              <w:bottom w:val="dotted" w:sz="4" w:space="0" w:color="auto"/>
            </w:tcBorders>
          </w:tcPr>
          <w:p w14:paraId="188DF5EB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191FF7B0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7A6DE11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646049F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5D02DEF3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522FF607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3A77E284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</w:tcPr>
          <w:p w14:paraId="7D69490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240E6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Problématique</w:t>
            </w: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414A46E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599028C6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0A7907A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60265AD7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4388E3D2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</w:tcPr>
          <w:p w14:paraId="2439B7D3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54DD345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Plan</w:t>
            </w:r>
          </w:p>
        </w:tc>
        <w:tc>
          <w:tcPr>
            <w:tcW w:w="6635" w:type="dxa"/>
            <w:tcBorders>
              <w:top w:val="dotted" w:sz="4" w:space="0" w:color="auto"/>
            </w:tcBorders>
          </w:tcPr>
          <w:p w14:paraId="25AEF20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7A1325A6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598B5DE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Développement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8609E5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1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ère</w:t>
            </w:r>
            <w:r>
              <w:rPr>
                <w:rFonts w:ascii="Comic Sans MS" w:hAnsi="Comic Sans MS" w:cs="Arial"/>
                <w:sz w:val="20"/>
              </w:rPr>
              <w:t xml:space="preserve"> partie : théorique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773686F5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1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ère</w:t>
            </w:r>
            <w:r>
              <w:rPr>
                <w:rFonts w:ascii="Comic Sans MS" w:hAnsi="Comic Sans MS" w:cs="Arial"/>
                <w:sz w:val="20"/>
              </w:rPr>
              <w:t xml:space="preserve"> partie</w:t>
            </w:r>
          </w:p>
        </w:tc>
        <w:tc>
          <w:tcPr>
            <w:tcW w:w="109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1E44D15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1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ère</w:t>
            </w:r>
            <w:r>
              <w:rPr>
                <w:rFonts w:ascii="Comic Sans MS" w:hAnsi="Comic Sans MS" w:cs="Arial"/>
                <w:sz w:val="20"/>
              </w:rPr>
              <w:t xml:space="preserve"> sous partie</w:t>
            </w:r>
          </w:p>
        </w:tc>
        <w:tc>
          <w:tcPr>
            <w:tcW w:w="6635" w:type="dxa"/>
            <w:tcBorders>
              <w:bottom w:val="dotted" w:sz="4" w:space="0" w:color="auto"/>
            </w:tcBorders>
          </w:tcPr>
          <w:p w14:paraId="2E6DDDA5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47DCD39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7DAD3D3C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7B9A9023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B983F13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899C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dotted" w:sz="4" w:space="0" w:color="auto"/>
            </w:tcBorders>
            <w:textDirection w:val="btLr"/>
            <w:vAlign w:val="center"/>
          </w:tcPr>
          <w:p w14:paraId="06F0A4B7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EBBB26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2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ème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sous partie</w:t>
            </w: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66778342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11F36EBE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42EC3AD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1E47F0CB" w14:textId="7777777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739891D6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FBA26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dotted" w:sz="4" w:space="0" w:color="auto"/>
              <w:left w:val="single" w:sz="4" w:space="0" w:color="auto"/>
            </w:tcBorders>
            <w:textDirection w:val="btLr"/>
            <w:vAlign w:val="center"/>
          </w:tcPr>
          <w:p w14:paraId="3F3523F0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2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ème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partie</w:t>
            </w: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B089BF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1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ère</w:t>
            </w:r>
            <w:r>
              <w:rPr>
                <w:rFonts w:ascii="Comic Sans MS" w:hAnsi="Comic Sans MS" w:cs="Arial"/>
                <w:sz w:val="20"/>
              </w:rPr>
              <w:t xml:space="preserve"> sous partie</w:t>
            </w: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33A1633E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516908EE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45887045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14994379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8ED5A89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71BD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14:paraId="0FB44B1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2B29E56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2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ème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sous partie</w:t>
            </w:r>
          </w:p>
        </w:tc>
        <w:tc>
          <w:tcPr>
            <w:tcW w:w="6635" w:type="dxa"/>
            <w:tcBorders>
              <w:top w:val="dotted" w:sz="4" w:space="0" w:color="auto"/>
            </w:tcBorders>
          </w:tcPr>
          <w:p w14:paraId="6970F3F3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2D4B9FA6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49386C22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29BE6807" w14:textId="77777777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6BE3ABE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0774B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2</w:t>
            </w:r>
            <w:proofErr w:type="gramEnd"/>
            <w:r>
              <w:rPr>
                <w:rFonts w:ascii="Comic Sans MS" w:hAnsi="Comic Sans MS" w:cs="Arial"/>
                <w:sz w:val="20"/>
              </w:rPr>
              <w:t>de partie : pratique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704D6424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1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er</w:t>
            </w:r>
            <w:r>
              <w:rPr>
                <w:rFonts w:ascii="Comic Sans MS" w:hAnsi="Comic Sans MS" w:cs="Arial"/>
                <w:sz w:val="20"/>
              </w:rPr>
              <w:t xml:space="preserve"> cas pratique</w:t>
            </w:r>
          </w:p>
        </w:tc>
        <w:tc>
          <w:tcPr>
            <w:tcW w:w="109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407A87F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faits</w:t>
            </w:r>
            <w:proofErr w:type="gramEnd"/>
          </w:p>
        </w:tc>
        <w:tc>
          <w:tcPr>
            <w:tcW w:w="6635" w:type="dxa"/>
            <w:tcBorders>
              <w:bottom w:val="dotted" w:sz="4" w:space="0" w:color="auto"/>
            </w:tcBorders>
          </w:tcPr>
          <w:p w14:paraId="14D7EDE0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3ACD66C5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74EC5679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39E3EE80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8A9A8FE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4C095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dotted" w:sz="4" w:space="0" w:color="auto"/>
            </w:tcBorders>
            <w:textDirection w:val="btLr"/>
            <w:vAlign w:val="center"/>
          </w:tcPr>
          <w:p w14:paraId="6A1D09B0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09A4FD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Solutions juridique</w:t>
            </w:r>
            <w:proofErr w:type="gramEnd"/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480B6802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78A1F65B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7874F4E5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530BEE47" w14:textId="77777777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78418155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B9C1C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dotted" w:sz="4" w:space="0" w:color="auto"/>
              <w:left w:val="single" w:sz="4" w:space="0" w:color="auto"/>
            </w:tcBorders>
            <w:textDirection w:val="btLr"/>
            <w:vAlign w:val="center"/>
          </w:tcPr>
          <w:p w14:paraId="4C7085F5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2d cas pratique</w:t>
            </w: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3CFF328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faits</w:t>
            </w:r>
            <w:proofErr w:type="gramEnd"/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2BAFEF45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177AE437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6091C3A8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14FB754A" w14:textId="7777777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BC1095D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0FA06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14:paraId="5FD4655C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2416890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Solution juridique</w:t>
            </w:r>
          </w:p>
        </w:tc>
        <w:tc>
          <w:tcPr>
            <w:tcW w:w="6635" w:type="dxa"/>
            <w:tcBorders>
              <w:top w:val="dotted" w:sz="4" w:space="0" w:color="auto"/>
            </w:tcBorders>
          </w:tcPr>
          <w:p w14:paraId="52555CF7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2FDC44ED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304CFFBB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702DD56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14:paraId="0DCF4EE2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Conclusion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</w:tcBorders>
          </w:tcPr>
          <w:p w14:paraId="6511F403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635" w:type="dxa"/>
          </w:tcPr>
          <w:p w14:paraId="7CCB14F7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15F04DEE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3EEA633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40ED71A6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</w:tbl>
    <w:p w14:paraId="295FCF8B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5BA9D126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br w:type="page"/>
      </w:r>
    </w:p>
    <w:p w14:paraId="1CC98DDA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i/>
          <w:iCs/>
          <w:sz w:val="20"/>
        </w:rPr>
      </w:pPr>
      <w:r>
        <w:rPr>
          <w:rFonts w:ascii="Comic Sans MS" w:hAnsi="Comic Sans MS" w:cs="Arial"/>
          <w:i/>
          <w:iCs/>
          <w:sz w:val="20"/>
        </w:rPr>
        <w:lastRenderedPageBreak/>
        <w:t xml:space="preserve">Ce modèle peut convenir pour présenter la </w:t>
      </w:r>
      <w:r>
        <w:rPr>
          <w:rFonts w:ascii="Comic Sans MS" w:hAnsi="Comic Sans MS" w:cs="Arial"/>
          <w:b/>
          <w:bCs/>
          <w:i/>
          <w:iCs/>
          <w:sz w:val="20"/>
          <w:u w:val="single"/>
        </w:rPr>
        <w:t>dimension historique d’un sujet</w:t>
      </w:r>
      <w:r>
        <w:rPr>
          <w:rFonts w:ascii="Comic Sans MS" w:hAnsi="Comic Sans MS" w:cs="Arial"/>
          <w:i/>
          <w:iCs/>
          <w:sz w:val="20"/>
        </w:rPr>
        <w:t>.</w:t>
      </w:r>
    </w:p>
    <w:p w14:paraId="7B539F03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735"/>
        <w:gridCol w:w="1090"/>
        <w:gridCol w:w="6635"/>
      </w:tblGrid>
      <w:tr w:rsidR="00000000" w14:paraId="5385CA40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208267B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Introduction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DB92835" w14:textId="77777777" w:rsidR="008D5E4D" w:rsidRDefault="008D5E4D">
            <w:pPr>
              <w:spacing w:after="0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Actualité, contexte, intérêt</w:t>
            </w:r>
          </w:p>
        </w:tc>
        <w:tc>
          <w:tcPr>
            <w:tcW w:w="6635" w:type="dxa"/>
            <w:tcBorders>
              <w:bottom w:val="dotted" w:sz="4" w:space="0" w:color="auto"/>
            </w:tcBorders>
          </w:tcPr>
          <w:p w14:paraId="634845D4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66ABC847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672F4C1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1C86272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6199E4F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67F23FC8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45605D86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</w:tcPr>
          <w:p w14:paraId="4EACD6FC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C0644D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Problématique</w:t>
            </w: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0AD4C740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1FEC9D98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5366A4A9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23C7DC6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6AFAC896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</w:tcPr>
          <w:p w14:paraId="1CF0B74C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9B49B60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Plan</w:t>
            </w:r>
          </w:p>
        </w:tc>
        <w:tc>
          <w:tcPr>
            <w:tcW w:w="6635" w:type="dxa"/>
            <w:tcBorders>
              <w:top w:val="dotted" w:sz="4" w:space="0" w:color="auto"/>
            </w:tcBorders>
          </w:tcPr>
          <w:p w14:paraId="00B997A2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10151CB0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1EE1F2D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Développement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2EC9F5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1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ère</w:t>
            </w:r>
            <w:r>
              <w:rPr>
                <w:rFonts w:ascii="Comic Sans MS" w:hAnsi="Comic Sans MS" w:cs="Arial"/>
                <w:sz w:val="20"/>
              </w:rPr>
              <w:t xml:space="preserve"> partie : ancienne réglementation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79066FDA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Présentation de la règle</w:t>
            </w:r>
          </w:p>
        </w:tc>
        <w:tc>
          <w:tcPr>
            <w:tcW w:w="109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6FDF2B6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1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ère</w:t>
            </w:r>
            <w:r>
              <w:rPr>
                <w:rFonts w:ascii="Comic Sans MS" w:hAnsi="Comic Sans MS" w:cs="Arial"/>
                <w:sz w:val="20"/>
              </w:rPr>
              <w:t xml:space="preserve"> sous partie</w:t>
            </w:r>
          </w:p>
        </w:tc>
        <w:tc>
          <w:tcPr>
            <w:tcW w:w="6635" w:type="dxa"/>
            <w:tcBorders>
              <w:bottom w:val="dotted" w:sz="4" w:space="0" w:color="auto"/>
            </w:tcBorders>
          </w:tcPr>
          <w:p w14:paraId="5754F4F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7146F1E2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49BA6DD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2E4317BA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4FA5346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954E8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dotted" w:sz="4" w:space="0" w:color="auto"/>
            </w:tcBorders>
            <w:textDirection w:val="btLr"/>
            <w:vAlign w:val="center"/>
          </w:tcPr>
          <w:p w14:paraId="181B3621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F84E67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2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ème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sous partie</w:t>
            </w: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5EE4AB05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0581C459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5E564287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0CE12307" w14:textId="7777777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EF1F683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AE56C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dotted" w:sz="4" w:space="0" w:color="auto"/>
              <w:left w:val="single" w:sz="4" w:space="0" w:color="auto"/>
            </w:tcBorders>
            <w:textDirection w:val="btLr"/>
            <w:vAlign w:val="center"/>
          </w:tcPr>
          <w:p w14:paraId="02900DF2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1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er</w:t>
            </w:r>
            <w:r>
              <w:rPr>
                <w:rFonts w:ascii="Comic Sans MS" w:hAnsi="Comic Sans MS" w:cs="Arial"/>
                <w:sz w:val="20"/>
              </w:rPr>
              <w:t xml:space="preserve"> cas pratique</w:t>
            </w: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73A8BF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faits</w:t>
            </w:r>
            <w:proofErr w:type="gramEnd"/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4F1D8B3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3B71C59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16B7310B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104B2637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34098794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30FE8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14:paraId="46A61AA3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58B3A8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Solutions juridique</w:t>
            </w:r>
            <w:proofErr w:type="gramEnd"/>
          </w:p>
        </w:tc>
        <w:tc>
          <w:tcPr>
            <w:tcW w:w="6635" w:type="dxa"/>
            <w:tcBorders>
              <w:top w:val="dotted" w:sz="4" w:space="0" w:color="auto"/>
            </w:tcBorders>
          </w:tcPr>
          <w:p w14:paraId="7EF1291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04C166E4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0A94FA18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3FD80889" w14:textId="77777777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E05C800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D66E6F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2</w:t>
            </w:r>
            <w:proofErr w:type="gramEnd"/>
            <w:r>
              <w:rPr>
                <w:rFonts w:ascii="Comic Sans MS" w:hAnsi="Comic Sans MS" w:cs="Arial"/>
                <w:sz w:val="20"/>
              </w:rPr>
              <w:t>de partie : nouvelle réglementation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73576845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Présentation de la règle</w:t>
            </w:r>
          </w:p>
        </w:tc>
        <w:tc>
          <w:tcPr>
            <w:tcW w:w="109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B4817FF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1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ère</w:t>
            </w:r>
            <w:r>
              <w:rPr>
                <w:rFonts w:ascii="Comic Sans MS" w:hAnsi="Comic Sans MS" w:cs="Arial"/>
                <w:sz w:val="20"/>
              </w:rPr>
              <w:t xml:space="preserve"> sous partie</w:t>
            </w:r>
          </w:p>
        </w:tc>
        <w:tc>
          <w:tcPr>
            <w:tcW w:w="6635" w:type="dxa"/>
            <w:tcBorders>
              <w:bottom w:val="dotted" w:sz="4" w:space="0" w:color="auto"/>
            </w:tcBorders>
          </w:tcPr>
          <w:p w14:paraId="17CD986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455DAB79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35880FE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0B036818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DCC38E6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FB42E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dotted" w:sz="4" w:space="0" w:color="auto"/>
            </w:tcBorders>
            <w:textDirection w:val="btLr"/>
            <w:vAlign w:val="center"/>
          </w:tcPr>
          <w:p w14:paraId="35A046BE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C6AE94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2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ème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sous partie</w:t>
            </w: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41244F83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290B3613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2E26367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21113695" w14:textId="77777777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CBD086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94825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dotted" w:sz="4" w:space="0" w:color="auto"/>
              <w:left w:val="single" w:sz="4" w:space="0" w:color="auto"/>
            </w:tcBorders>
            <w:textDirection w:val="btLr"/>
            <w:vAlign w:val="center"/>
          </w:tcPr>
          <w:p w14:paraId="6851614C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2d cas pratique</w:t>
            </w: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0E80BF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faits</w:t>
            </w:r>
            <w:proofErr w:type="gramEnd"/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686DD495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588156FB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74F2C8E0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2F749F84" w14:textId="7777777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C67B9B0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B5A53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14:paraId="3FD4DD45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43985F8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Solution juridique</w:t>
            </w:r>
          </w:p>
        </w:tc>
        <w:tc>
          <w:tcPr>
            <w:tcW w:w="6635" w:type="dxa"/>
            <w:tcBorders>
              <w:top w:val="dotted" w:sz="4" w:space="0" w:color="auto"/>
            </w:tcBorders>
          </w:tcPr>
          <w:p w14:paraId="0DD55623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4C56246D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1FC04DC7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42DF8DF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14:paraId="281844BA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Conclusion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</w:tcBorders>
          </w:tcPr>
          <w:p w14:paraId="461148C5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635" w:type="dxa"/>
          </w:tcPr>
          <w:p w14:paraId="2021860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4120B4C8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1EC43380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67F87CFB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</w:tbl>
    <w:p w14:paraId="1555FBF9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1EB03EA0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br w:type="page"/>
      </w:r>
      <w:r>
        <w:rPr>
          <w:rFonts w:ascii="Comic Sans MS" w:hAnsi="Comic Sans MS" w:cs="Arial"/>
          <w:sz w:val="20"/>
        </w:rPr>
        <w:lastRenderedPageBreak/>
        <w:t>Et si mes modèles ne vous conviennent pas (c’est possible, voire parfois conseillé), vous pouvez adapter ce plan :</w:t>
      </w:r>
    </w:p>
    <w:p w14:paraId="6A5F3852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62008478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735"/>
        <w:gridCol w:w="1090"/>
        <w:gridCol w:w="6635"/>
      </w:tblGrid>
      <w:tr w:rsidR="00000000" w14:paraId="3ABD8A63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8E6D1E6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Introduction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A0F4A62" w14:textId="77777777" w:rsidR="008D5E4D" w:rsidRDefault="008D5E4D">
            <w:pPr>
              <w:spacing w:after="0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Actualité, contexte, intérêt</w:t>
            </w:r>
          </w:p>
        </w:tc>
        <w:tc>
          <w:tcPr>
            <w:tcW w:w="6635" w:type="dxa"/>
            <w:tcBorders>
              <w:bottom w:val="dotted" w:sz="4" w:space="0" w:color="auto"/>
            </w:tcBorders>
          </w:tcPr>
          <w:p w14:paraId="17A565AD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3F3A49AE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3A297C04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64877D3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3CDAB58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2D7348D3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1DF4F56E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</w:tcPr>
          <w:p w14:paraId="1472D999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129010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Problématique</w:t>
            </w: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042D6240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5C1ED9B6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2692F84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6F4AA6FC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015A5B40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</w:tcPr>
          <w:p w14:paraId="5978356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3A4C1D2" w14:textId="77777777" w:rsidR="008D5E4D" w:rsidRDefault="008D5E4D">
            <w:p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Plan</w:t>
            </w:r>
          </w:p>
        </w:tc>
        <w:tc>
          <w:tcPr>
            <w:tcW w:w="6635" w:type="dxa"/>
            <w:tcBorders>
              <w:top w:val="dotted" w:sz="4" w:space="0" w:color="auto"/>
            </w:tcBorders>
          </w:tcPr>
          <w:p w14:paraId="12AC9199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2786C3D2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26B505D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Développement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F6B668" w14:textId="77777777" w:rsidR="008D5E4D" w:rsidRDefault="008D5E4D">
            <w:pPr>
              <w:spacing w:after="0" w:line="240" w:lineRule="auto"/>
              <w:ind w:left="113" w:right="113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1</w:t>
            </w:r>
            <w:r>
              <w:rPr>
                <w:rFonts w:ascii="Comic Sans MS" w:hAnsi="Comic Sans MS" w:cs="Arial"/>
                <w:sz w:val="20"/>
                <w:vertAlign w:val="superscript"/>
              </w:rPr>
              <w:t>ère</w:t>
            </w:r>
            <w:r>
              <w:rPr>
                <w:rFonts w:ascii="Comic Sans MS" w:hAnsi="Comic Sans MS" w:cs="Arial"/>
                <w:sz w:val="20"/>
              </w:rPr>
              <w:t xml:space="preserve"> partie :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8C0A914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2234812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635" w:type="dxa"/>
            <w:tcBorders>
              <w:bottom w:val="dotted" w:sz="4" w:space="0" w:color="auto"/>
            </w:tcBorders>
          </w:tcPr>
          <w:p w14:paraId="2E90B248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00144289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24493519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32DD137E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7813183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05E4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dotted" w:sz="4" w:space="0" w:color="auto"/>
            </w:tcBorders>
            <w:textDirection w:val="btLr"/>
            <w:vAlign w:val="center"/>
          </w:tcPr>
          <w:p w14:paraId="3CB2B97F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83036C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5027083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047433B4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78F0398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2B3E5D6C" w14:textId="7777777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6419C04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B3E16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dotted" w:sz="4" w:space="0" w:color="auto"/>
              <w:left w:val="single" w:sz="4" w:space="0" w:color="auto"/>
            </w:tcBorders>
            <w:textDirection w:val="btLr"/>
            <w:vAlign w:val="center"/>
          </w:tcPr>
          <w:p w14:paraId="1059BCC5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AB7EE6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17301347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2A60367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4816BC30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78542B7F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292C5DD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D69A8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14:paraId="348B189D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73C1CEB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635" w:type="dxa"/>
            <w:tcBorders>
              <w:top w:val="dotted" w:sz="4" w:space="0" w:color="auto"/>
            </w:tcBorders>
          </w:tcPr>
          <w:p w14:paraId="382E5410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645BCAD8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3081A2ED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60676FEC" w14:textId="77777777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0159954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A7FE76" w14:textId="77777777" w:rsidR="008D5E4D" w:rsidRDefault="008D5E4D">
            <w:pPr>
              <w:spacing w:after="0" w:line="240" w:lineRule="auto"/>
              <w:ind w:left="113" w:right="113"/>
              <w:rPr>
                <w:rFonts w:ascii="Comic Sans MS" w:hAnsi="Comic Sans MS" w:cs="Arial"/>
                <w:sz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</w:rPr>
              <w:t>2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de partie : 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2D9D1A1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94BE261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635" w:type="dxa"/>
            <w:tcBorders>
              <w:bottom w:val="dotted" w:sz="4" w:space="0" w:color="auto"/>
            </w:tcBorders>
          </w:tcPr>
          <w:p w14:paraId="1F389BB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59BAE50B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71F1B2DB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4510FAED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7B3D8E04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E352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dotted" w:sz="4" w:space="0" w:color="auto"/>
            </w:tcBorders>
            <w:textDirection w:val="btLr"/>
            <w:vAlign w:val="center"/>
          </w:tcPr>
          <w:p w14:paraId="1BC8E844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8331CD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151A48B0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2C6338CB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758687B4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10674D51" w14:textId="77777777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37773DB9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7C40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dotted" w:sz="4" w:space="0" w:color="auto"/>
              <w:left w:val="single" w:sz="4" w:space="0" w:color="auto"/>
            </w:tcBorders>
            <w:textDirection w:val="btLr"/>
            <w:vAlign w:val="center"/>
          </w:tcPr>
          <w:p w14:paraId="17797C32" w14:textId="77777777" w:rsidR="008D5E4D" w:rsidRDefault="008D5E4D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9E50AC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</w:tcPr>
          <w:p w14:paraId="1689AD67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3ACE16DE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0F50234F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646A04D8" w14:textId="7777777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60DD811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6F47E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14:paraId="3D7E6A54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5C1E937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635" w:type="dxa"/>
            <w:tcBorders>
              <w:top w:val="dotted" w:sz="4" w:space="0" w:color="auto"/>
            </w:tcBorders>
          </w:tcPr>
          <w:p w14:paraId="6B1CAE82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465F8EA9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5AF0D6B7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  <w:tr w:rsidR="00000000" w14:paraId="2665909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14:paraId="5248AE8E" w14:textId="77777777" w:rsidR="008D5E4D" w:rsidRDefault="008D5E4D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Conclusion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</w:tcBorders>
          </w:tcPr>
          <w:p w14:paraId="495D607E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635" w:type="dxa"/>
          </w:tcPr>
          <w:p w14:paraId="1E4B92A0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5444B73A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6B360143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  <w:p w14:paraId="11DB5556" w14:textId="77777777" w:rsidR="008D5E4D" w:rsidRDefault="008D5E4D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</w:rPr>
            </w:pPr>
          </w:p>
        </w:tc>
      </w:tr>
    </w:tbl>
    <w:p w14:paraId="2168F495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527BB80B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6F505583" w14:textId="77777777" w:rsidR="008D5E4D" w:rsidRDefault="008D5E4D">
      <w:pPr>
        <w:spacing w:after="0" w:line="240" w:lineRule="auto"/>
        <w:rPr>
          <w:rFonts w:ascii="Comic Sans MS" w:hAnsi="Comic Sans MS" w:cs="Arial"/>
          <w:sz w:val="8"/>
        </w:rPr>
      </w:pPr>
      <w:r>
        <w:rPr>
          <w:rFonts w:ascii="Comic Sans MS" w:hAnsi="Comic Sans MS" w:cs="Arial"/>
          <w:sz w:val="20"/>
        </w:rPr>
        <w:br w:type="page"/>
      </w:r>
    </w:p>
    <w:p w14:paraId="77ED626C" w14:textId="60F4F913" w:rsidR="008D5E4D" w:rsidRDefault="00AB5D9E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hd w:val="clear" w:color="auto" w:fill="D9D9D9"/>
        </w:rPr>
        <w:lastRenderedPageBreak/>
        <w:t>Étape</w:t>
      </w:r>
      <w:r w:rsidR="008D5E4D">
        <w:rPr>
          <w:shd w:val="clear" w:color="auto" w:fill="D9D9D9"/>
        </w:rPr>
        <w:t xml:space="preserve"> 8 : Je finalise mon dossier</w:t>
      </w:r>
    </w:p>
    <w:p w14:paraId="68E5AF5C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4E854C70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6AD253BB" w14:textId="77777777" w:rsidR="008D5E4D" w:rsidRDefault="008D5E4D">
      <w:pPr>
        <w:pBdr>
          <w:bottom w:val="single" w:sz="4" w:space="1" w:color="auto"/>
        </w:pBd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Conseils pour le dossier écrit : cocher ce que vous avez  bien fait avant de rendre le dossier</w:t>
      </w:r>
    </w:p>
    <w:p w14:paraId="21E30E1E" w14:textId="77777777" w:rsidR="008D5E4D" w:rsidRDefault="008D5E4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Le dossier se limite bien à </w:t>
      </w:r>
      <w:r>
        <w:rPr>
          <w:rFonts w:ascii="Comic Sans MS" w:hAnsi="Comic Sans MS"/>
          <w:b/>
          <w:bCs/>
          <w:sz w:val="20"/>
        </w:rPr>
        <w:t>5 pages</w:t>
      </w:r>
    </w:p>
    <w:p w14:paraId="1EA15F01" w14:textId="77777777" w:rsidR="008D5E4D" w:rsidRDefault="008D5E4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J’ai une </w:t>
      </w:r>
      <w:r>
        <w:rPr>
          <w:rFonts w:ascii="Comic Sans MS" w:hAnsi="Comic Sans MS"/>
          <w:b/>
          <w:bCs/>
          <w:sz w:val="20"/>
        </w:rPr>
        <w:t>page de garde</w:t>
      </w:r>
      <w:r>
        <w:rPr>
          <w:rFonts w:ascii="Comic Sans MS" w:hAnsi="Comic Sans MS"/>
          <w:sz w:val="20"/>
        </w:rPr>
        <w:t xml:space="preserve"> (sous Word : insertion page de garde, des modèles existent prêts à remplir). Celle-ci donne mon nom prénom, indique promotion TL 2014</w:t>
      </w:r>
      <w:proofErr w:type="gramStart"/>
      <w:r>
        <w:rPr>
          <w:rFonts w:ascii="Comic Sans MS" w:hAnsi="Comic Sans MS"/>
          <w:sz w:val="20"/>
        </w:rPr>
        <w:t>, et</w:t>
      </w:r>
      <w:proofErr w:type="gramEnd"/>
      <w:r>
        <w:rPr>
          <w:rFonts w:ascii="Comic Sans MS" w:hAnsi="Comic Sans MS"/>
          <w:sz w:val="20"/>
        </w:rPr>
        <w:t xml:space="preserve"> le titre Droit et Grands Enjeux du Monde Contemporain- lycée de la Côtière sous la direction de Mme </w:t>
      </w:r>
      <w:proofErr w:type="spellStart"/>
      <w:r>
        <w:rPr>
          <w:rFonts w:ascii="Comic Sans MS" w:hAnsi="Comic Sans MS"/>
          <w:sz w:val="20"/>
        </w:rPr>
        <w:t>Bellemin</w:t>
      </w:r>
      <w:proofErr w:type="spellEnd"/>
      <w:r>
        <w:rPr>
          <w:rFonts w:ascii="Comic Sans MS" w:hAnsi="Comic Sans MS"/>
          <w:sz w:val="20"/>
        </w:rPr>
        <w:t>). Celle-ci ne compte pas pour une page.</w:t>
      </w:r>
    </w:p>
    <w:p w14:paraId="2FC6757E" w14:textId="77777777" w:rsidR="008D5E4D" w:rsidRDefault="008D5E4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Ne pas mettre dans les 5 pages du dossier </w:t>
      </w:r>
      <w:proofErr w:type="gramStart"/>
      <w:r>
        <w:rPr>
          <w:rFonts w:ascii="Comic Sans MS" w:hAnsi="Comic Sans MS"/>
          <w:sz w:val="20"/>
        </w:rPr>
        <w:t>écrit</w:t>
      </w:r>
      <w:proofErr w:type="gramEnd"/>
      <w:r>
        <w:rPr>
          <w:rFonts w:ascii="Comic Sans MS" w:hAnsi="Comic Sans MS"/>
          <w:sz w:val="20"/>
        </w:rPr>
        <w:t xml:space="preserve"> les raisons du choix du sujet et les questions que vous vous êtes posées, les sources… qui seront présentes dans le guide méthodologique. Ceci est pour vous aider à constituer le dossier et n’est pas évalué.</w:t>
      </w:r>
    </w:p>
    <w:p w14:paraId="6B962B3A" w14:textId="77777777" w:rsidR="008D5E4D" w:rsidRDefault="008D5E4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En plus des 5 pages </w:t>
      </w:r>
      <w:r>
        <w:rPr>
          <w:rFonts w:ascii="Comic Sans MS" w:hAnsi="Comic Sans MS"/>
          <w:b/>
          <w:bCs/>
          <w:sz w:val="20"/>
        </w:rPr>
        <w:t>toutes les annexes</w:t>
      </w:r>
      <w:r>
        <w:rPr>
          <w:rFonts w:ascii="Comic Sans MS" w:hAnsi="Comic Sans MS"/>
          <w:sz w:val="20"/>
        </w:rPr>
        <w:t xml:space="preserve"> sont présentes avec leur source exacte (photocopies des livres, journaux, grille d’entretien, impression de pages écran</w:t>
      </w:r>
      <w:proofErr w:type="gramStart"/>
      <w:r>
        <w:rPr>
          <w:rFonts w:ascii="Comic Sans MS" w:hAnsi="Comic Sans MS"/>
          <w:sz w:val="20"/>
        </w:rPr>
        <w:t xml:space="preserve">…) </w:t>
      </w:r>
      <w:proofErr w:type="gramEnd"/>
      <w:r>
        <w:rPr>
          <w:rFonts w:ascii="Comic Sans MS" w:hAnsi="Comic Sans MS"/>
          <w:sz w:val="20"/>
        </w:rPr>
        <w:t>et leur date éventuelle (utile pour estimer leur fiabilité et vérifier votre bonne usage de ces informations)</w:t>
      </w:r>
    </w:p>
    <w:p w14:paraId="7B0542B5" w14:textId="77777777" w:rsidR="008D5E4D" w:rsidRDefault="008D5E4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Il comprend une </w:t>
      </w:r>
      <w:r>
        <w:rPr>
          <w:rFonts w:ascii="Comic Sans MS" w:hAnsi="Comic Sans MS"/>
          <w:b/>
          <w:bCs/>
          <w:sz w:val="20"/>
        </w:rPr>
        <w:t>numérotation des pages</w:t>
      </w:r>
      <w:r>
        <w:rPr>
          <w:rFonts w:ascii="Comic Sans MS" w:hAnsi="Comic Sans MS"/>
          <w:sz w:val="20"/>
        </w:rPr>
        <w:t xml:space="preserve"> (on peut ajouter </w:t>
      </w:r>
      <w:proofErr w:type="gramStart"/>
      <w:r>
        <w:rPr>
          <w:rFonts w:ascii="Comic Sans MS" w:hAnsi="Comic Sans MS"/>
          <w:sz w:val="20"/>
        </w:rPr>
        <w:t>nombre de pages total</w:t>
      </w:r>
      <w:proofErr w:type="gramEnd"/>
      <w:r>
        <w:rPr>
          <w:rFonts w:ascii="Comic Sans MS" w:hAnsi="Comic Sans MS"/>
          <w:sz w:val="20"/>
        </w:rPr>
        <w:t xml:space="preserve"> après avoir mis un slash / ; dans le sous menu de insertion numéro de page, on a format de numéros…, choisir à partir de 0 pour que la page de garde ne compte pas pour 1)</w:t>
      </w:r>
    </w:p>
    <w:p w14:paraId="13DD16AA" w14:textId="33248A3A" w:rsidR="008D5E4D" w:rsidRDefault="00C4300F">
      <w:pPr>
        <w:spacing w:after="120" w:line="240" w:lineRule="auto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w:drawing>
          <wp:inline distT="0" distB="0" distL="0" distR="0" wp14:anchorId="04313793" wp14:editId="02F2AEB2">
            <wp:extent cx="2152650" cy="2019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2" t="29443" r="36220" b="36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B2371" w14:textId="77777777" w:rsidR="008D5E4D" w:rsidRDefault="008D5E4D">
      <w:pPr>
        <w:pStyle w:val="ListParagraph"/>
        <w:numPr>
          <w:ilvl w:val="0"/>
          <w:numId w:val="3"/>
        </w:numPr>
        <w:spacing w:after="12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Les </w:t>
      </w:r>
      <w:r>
        <w:rPr>
          <w:rFonts w:ascii="Comic Sans MS" w:hAnsi="Comic Sans MS"/>
          <w:b/>
          <w:bCs/>
          <w:sz w:val="20"/>
        </w:rPr>
        <w:t>titres des parties et sous parties</w:t>
      </w:r>
      <w:r>
        <w:rPr>
          <w:rFonts w:ascii="Comic Sans MS" w:hAnsi="Comic Sans MS"/>
          <w:sz w:val="20"/>
        </w:rPr>
        <w:t xml:space="preserve"> sont apparents et libellés</w:t>
      </w:r>
    </w:p>
    <w:p w14:paraId="5D4B7BEB" w14:textId="77777777" w:rsidR="008D5E4D" w:rsidRDefault="008D5E4D">
      <w:pPr>
        <w:pStyle w:val="ListParagraph"/>
        <w:numPr>
          <w:ilvl w:val="0"/>
          <w:numId w:val="3"/>
        </w:numPr>
        <w:spacing w:after="120" w:line="240" w:lineRule="auto"/>
        <w:rPr>
          <w:rFonts w:ascii="Comic Sans MS" w:hAnsi="Comic Sans MS"/>
          <w:i/>
          <w:sz w:val="20"/>
        </w:rPr>
      </w:pPr>
      <w:r>
        <w:rPr>
          <w:rFonts w:ascii="Comic Sans MS" w:hAnsi="Comic Sans MS"/>
          <w:sz w:val="20"/>
        </w:rPr>
        <w:t xml:space="preserve">Au moins par partie vous </w:t>
      </w:r>
      <w:r>
        <w:rPr>
          <w:rFonts w:ascii="Comic Sans MS" w:hAnsi="Comic Sans MS"/>
          <w:b/>
          <w:bCs/>
          <w:sz w:val="20"/>
        </w:rPr>
        <w:t>indiquez les numéros des annexes</w:t>
      </w:r>
      <w:r>
        <w:rPr>
          <w:rFonts w:ascii="Comic Sans MS" w:hAnsi="Comic Sans MS"/>
          <w:sz w:val="20"/>
        </w:rPr>
        <w:t xml:space="preserve"> ou ponctuellement vous renvoyez vers une annexe importante</w:t>
      </w:r>
    </w:p>
    <w:p w14:paraId="33DDC65B" w14:textId="77777777" w:rsidR="008D5E4D" w:rsidRDefault="008D5E4D">
      <w:pPr>
        <w:pStyle w:val="ListParagraph"/>
        <w:numPr>
          <w:ilvl w:val="0"/>
          <w:numId w:val="3"/>
        </w:numPr>
        <w:spacing w:after="12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Vous avez pensé à </w:t>
      </w:r>
      <w:r>
        <w:rPr>
          <w:rFonts w:ascii="Comic Sans MS" w:hAnsi="Comic Sans MS"/>
          <w:b/>
          <w:bCs/>
          <w:sz w:val="20"/>
        </w:rPr>
        <w:t>l’alignement</w:t>
      </w:r>
      <w:r>
        <w:rPr>
          <w:rFonts w:ascii="Comic Sans MS" w:hAnsi="Comic Sans MS"/>
          <w:sz w:val="20"/>
        </w:rPr>
        <w:t xml:space="preserve"> de votre texte.</w:t>
      </w:r>
    </w:p>
    <w:p w14:paraId="5E0F5EAF" w14:textId="77777777" w:rsidR="008D5E4D" w:rsidRDefault="008D5E4D">
      <w:pPr>
        <w:pStyle w:val="ListParagraph"/>
        <w:numPr>
          <w:ilvl w:val="0"/>
          <w:numId w:val="3"/>
        </w:numPr>
        <w:spacing w:after="12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Il est préférable de relier le dossier, dans un souci de commodité pour l’examinateur</w:t>
      </w:r>
      <w:proofErr w:type="gramStart"/>
      <w:r>
        <w:rPr>
          <w:rFonts w:ascii="Comic Sans MS" w:hAnsi="Comic Sans MS"/>
          <w:sz w:val="20"/>
        </w:rPr>
        <w:t>….</w:t>
      </w:r>
      <w:proofErr w:type="gramEnd"/>
      <w:r>
        <w:rPr>
          <w:rFonts w:ascii="Comic Sans MS" w:hAnsi="Comic Sans MS"/>
          <w:sz w:val="20"/>
        </w:rPr>
        <w:t>mais on a encore du temps, quand il ne restera qu’à relier, vous aurez fait la plus importante partie du travail.</w:t>
      </w:r>
    </w:p>
    <w:p w14:paraId="0EB0404F" w14:textId="77777777" w:rsidR="008D5E4D" w:rsidRDefault="008D5E4D">
      <w:pPr>
        <w:spacing w:after="120" w:line="240" w:lineRule="auto"/>
        <w:rPr>
          <w:rFonts w:ascii="Comic Sans MS" w:hAnsi="Comic Sans MS"/>
          <w:sz w:val="20"/>
        </w:rPr>
      </w:pPr>
    </w:p>
    <w:p w14:paraId="1A9FDD49" w14:textId="77777777" w:rsidR="008D5E4D" w:rsidRDefault="008D5E4D">
      <w:pPr>
        <w:spacing w:after="120" w:line="240" w:lineRule="auto"/>
        <w:rPr>
          <w:rFonts w:ascii="Comic Sans MS" w:hAnsi="Comic Sans MS"/>
          <w:sz w:val="20"/>
          <w:u w:val="single"/>
        </w:rPr>
      </w:pPr>
      <w:r>
        <w:rPr>
          <w:rFonts w:ascii="Comic Sans MS" w:hAnsi="Comic Sans MS"/>
          <w:sz w:val="20"/>
          <w:u w:val="single"/>
        </w:rPr>
        <w:t>Conseils en plus non obligatoire mais rapide à faire et utile pour fiche orale</w:t>
      </w:r>
    </w:p>
    <w:p w14:paraId="01F8F10C" w14:textId="77777777" w:rsidR="008D5E4D" w:rsidRDefault="008D5E4D">
      <w:pPr>
        <w:spacing w:after="12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Sur Word vous pouvez donner un style titre par niveau, et ensuite imprimer un sommaire automatique qui fera votre plan d’oral</w:t>
      </w:r>
    </w:p>
    <w:p w14:paraId="4643FD53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395A3A30" w14:textId="77777777" w:rsidR="008D5E4D" w:rsidRDefault="008D5E4D">
      <w:pPr>
        <w:spacing w:after="0" w:line="240" w:lineRule="auto"/>
        <w:rPr>
          <w:rFonts w:ascii="Comic Sans MS" w:hAnsi="Comic Sans MS" w:cs="Arial"/>
          <w:sz w:val="8"/>
        </w:rPr>
      </w:pPr>
      <w:r>
        <w:rPr>
          <w:rFonts w:ascii="Comic Sans MS" w:hAnsi="Comic Sans MS" w:cs="Arial"/>
          <w:sz w:val="20"/>
        </w:rPr>
        <w:br w:type="page"/>
      </w:r>
    </w:p>
    <w:p w14:paraId="55771688" w14:textId="77777777" w:rsidR="008D5E4D" w:rsidRDefault="008D5E4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hd w:val="clear" w:color="auto" w:fill="D9D9D9"/>
        </w:rPr>
        <w:lastRenderedPageBreak/>
        <w:t xml:space="preserve">Rappel des règles de l’épreuve de DGEMC </w:t>
      </w:r>
    </w:p>
    <w:p w14:paraId="54A84A1A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572FBA76" w14:textId="77777777" w:rsidR="008D5E4D" w:rsidRDefault="008D5E4D">
      <w:pPr>
        <w:pStyle w:val="Titre2"/>
        <w:pBdr>
          <w:bottom w:val="single" w:sz="6" w:space="0" w:color="CCCCCC"/>
        </w:pBdr>
        <w:shd w:val="clear" w:color="auto" w:fill="FFFFFF"/>
        <w:spacing w:before="69"/>
        <w:rPr>
          <w:rFonts w:ascii="Arial" w:hAnsi="Arial"/>
          <w:color w:val="AD1C72"/>
          <w:sz w:val="33"/>
          <w:szCs w:val="33"/>
        </w:rPr>
      </w:pPr>
      <w:r>
        <w:rPr>
          <w:rFonts w:ascii="Arial" w:hAnsi="Arial"/>
          <w:color w:val="AD1C72"/>
          <w:sz w:val="33"/>
          <w:szCs w:val="33"/>
        </w:rPr>
        <w:t>Baccalauréat général</w:t>
      </w:r>
    </w:p>
    <w:p w14:paraId="5D1113BD" w14:textId="77777777" w:rsidR="008D5E4D" w:rsidRDefault="008D5E4D">
      <w:pPr>
        <w:pStyle w:val="Titre3"/>
        <w:shd w:val="clear" w:color="auto" w:fill="FFFFFF"/>
        <w:spacing w:before="223" w:after="120"/>
        <w:rPr>
          <w:rFonts w:ascii="Arial" w:hAnsi="Arial"/>
          <w:color w:val="AD1C72"/>
          <w:sz w:val="24"/>
          <w:szCs w:val="24"/>
        </w:rPr>
      </w:pPr>
      <w:r>
        <w:rPr>
          <w:rFonts w:ascii="Arial" w:hAnsi="Arial"/>
          <w:color w:val="AD1C72"/>
          <w:sz w:val="24"/>
          <w:szCs w:val="24"/>
        </w:rPr>
        <w:t>Épreuve de spécialité de droit et grands enjeux du monde contemporain pour la série littéraire - session 2013</w:t>
      </w:r>
    </w:p>
    <w:p w14:paraId="732F0F73" w14:textId="77777777" w:rsidR="008D5E4D" w:rsidRDefault="008D5E4D">
      <w:pPr>
        <w:shd w:val="clear" w:color="auto" w:fill="FFFFFF"/>
      </w:pPr>
      <w:r>
        <w:rPr>
          <w:rStyle w:val="AcronymeHTML"/>
          <w:rFonts w:ascii="Arial" w:hAnsi="Arial" w:cs="Arial"/>
          <w:color w:val="000000"/>
          <w:sz w:val="21"/>
          <w:szCs w:val="21"/>
          <w:bdr w:val="none" w:sz="0" w:space="0" w:color="auto" w:frame="1"/>
        </w:rPr>
        <w:t>NOR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nornor"/>
          <w:rFonts w:ascii="Arial" w:hAnsi="Arial" w:cs="Arial"/>
          <w:color w:val="000000"/>
          <w:sz w:val="21"/>
          <w:szCs w:val="21"/>
        </w:rPr>
        <w:t>: MENE1135260N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nornature"/>
          <w:rFonts w:ascii="Arial" w:hAnsi="Arial" w:cs="Arial"/>
          <w:color w:val="000000"/>
          <w:sz w:val="21"/>
          <w:szCs w:val="21"/>
        </w:rPr>
        <w:t>note de service n° 2012-005 du 5-1-2012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noremetteur"/>
          <w:rFonts w:ascii="Arial" w:hAnsi="Arial" w:cs="Arial"/>
          <w:color w:val="000000"/>
          <w:sz w:val="21"/>
          <w:szCs w:val="21"/>
        </w:rPr>
        <w:t>MEN - DGESCO A2-1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pict w14:anchorId="6F2DAB9B">
          <v:rect id="_x0000_i1026" style="width:0;height:1.5pt" o:hralign="center" o:hrstd="t" o:hrnoshade="t" o:hr="t" fillcolor="black" stroked="f"/>
        </w:pict>
      </w:r>
    </w:p>
    <w:p w14:paraId="6F70AE27" w14:textId="77777777" w:rsidR="008D5E4D" w:rsidRDefault="008D5E4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norvu"/>
          <w:rFonts w:ascii="Arial" w:hAnsi="Arial" w:cs="Arial"/>
          <w:color w:val="808080"/>
          <w:sz w:val="21"/>
          <w:szCs w:val="21"/>
        </w:rPr>
        <w:t>Texte adressé aux rectrices et recteurs d’académie ; au directeur du service interacadémique des examens et concours d’</w:t>
      </w:r>
      <w:proofErr w:type="gramStart"/>
      <w:r>
        <w:rPr>
          <w:rStyle w:val="norvu"/>
          <w:rFonts w:ascii="Arial" w:hAnsi="Arial" w:cs="Arial"/>
          <w:color w:val="808080"/>
          <w:sz w:val="21"/>
          <w:szCs w:val="21"/>
        </w:rPr>
        <w:t>Ile-de-France</w:t>
      </w:r>
      <w:proofErr w:type="gramEnd"/>
      <w:r>
        <w:rPr>
          <w:rStyle w:val="norvu"/>
          <w:rFonts w:ascii="Arial" w:hAnsi="Arial" w:cs="Arial"/>
          <w:color w:val="808080"/>
          <w:sz w:val="21"/>
          <w:szCs w:val="21"/>
        </w:rPr>
        <w:t xml:space="preserve"> ; aux chefs d’établissement ; aux professeurs</w:t>
      </w:r>
    </w:p>
    <w:p w14:paraId="50D60647" w14:textId="77777777" w:rsidR="008D5E4D" w:rsidRDefault="008D5E4D">
      <w:r>
        <w:pict w14:anchorId="461D4E23">
          <v:rect id="_x0000_i1027" style="width:0;height:1.5pt" o:hralign="center" o:hrstd="t" o:hrnoshade="t" o:hr="t" fillcolor="black" stroked="f"/>
        </w:pict>
      </w:r>
    </w:p>
    <w:p w14:paraId="3DBBB23A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Cette note de service fixe les modalités de l'épreuve d'enseignement de spécialité de «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Droit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et grands enjeux du monde contemporain » de la série littéraire.</w:t>
      </w:r>
    </w:p>
    <w:p w14:paraId="64B12C24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BF74F72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Style w:val="stitre"/>
          <w:rFonts w:ascii="Arial" w:hAnsi="Arial" w:cs="Arial"/>
          <w:b/>
          <w:bCs/>
          <w:color w:val="AD1C72"/>
          <w:sz w:val="22"/>
          <w:szCs w:val="22"/>
        </w:rPr>
        <w:t>Nature de l'épreuve</w:t>
      </w:r>
      <w:r>
        <w:rPr>
          <w:rStyle w:val="apple-converted-space"/>
          <w:rFonts w:ascii="Arial" w:hAnsi="Arial" w:cs="Arial"/>
          <w:b/>
          <w:bCs/>
          <w:color w:val="AD1C72"/>
          <w:sz w:val="22"/>
          <w:szCs w:val="22"/>
        </w:rPr>
        <w:t> </w:t>
      </w:r>
      <w:r>
        <w:rPr>
          <w:rFonts w:ascii="Arial" w:hAnsi="Arial" w:cs="Arial"/>
          <w:b/>
          <w:bCs/>
          <w:color w:val="AD1C72"/>
          <w:sz w:val="22"/>
          <w:szCs w:val="2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Épreuve </w:t>
      </w:r>
      <w:r>
        <w:rPr>
          <w:rFonts w:ascii="Arial" w:hAnsi="Arial" w:cs="Arial"/>
          <w:b/>
          <w:bCs/>
          <w:color w:val="000000"/>
          <w:sz w:val="21"/>
          <w:szCs w:val="21"/>
        </w:rPr>
        <w:t>orale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59AFB79B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Durée de l'épreuve</w:t>
      </w:r>
      <w:r>
        <w:rPr>
          <w:rFonts w:ascii="Arial" w:hAnsi="Arial" w:cs="Arial"/>
          <w:color w:val="000000"/>
          <w:sz w:val="21"/>
          <w:szCs w:val="21"/>
        </w:rPr>
        <w:t> : 20 minutes, sans temps de préparation</w:t>
      </w:r>
    </w:p>
    <w:p w14:paraId="4523A46D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Première partie</w:t>
      </w:r>
      <w:r>
        <w:rPr>
          <w:rFonts w:ascii="Arial" w:hAnsi="Arial" w:cs="Arial"/>
          <w:color w:val="000000"/>
          <w:sz w:val="21"/>
          <w:szCs w:val="21"/>
        </w:rPr>
        <w:t> : 10 minutes maximum</w:t>
      </w:r>
    </w:p>
    <w:p w14:paraId="0367D1C1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Seconde partie</w:t>
      </w:r>
      <w:r>
        <w:rPr>
          <w:rFonts w:ascii="Arial" w:hAnsi="Arial" w:cs="Arial"/>
          <w:color w:val="000000"/>
          <w:sz w:val="21"/>
          <w:szCs w:val="21"/>
        </w:rPr>
        <w:t> : le temps restant</w:t>
      </w:r>
    </w:p>
    <w:p w14:paraId="40E678A9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Coefficient</w:t>
      </w:r>
      <w:r>
        <w:rPr>
          <w:rFonts w:ascii="Arial" w:hAnsi="Arial" w:cs="Arial"/>
          <w:color w:val="000000"/>
          <w:sz w:val="21"/>
          <w:szCs w:val="21"/>
        </w:rPr>
        <w:t xml:space="preserve"> : 4</w:t>
      </w:r>
    </w:p>
    <w:p w14:paraId="64AFB0ED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3236384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itre"/>
          <w:rFonts w:ascii="Arial" w:hAnsi="Arial" w:cs="Arial"/>
          <w:b/>
          <w:bCs/>
          <w:color w:val="AD1C72"/>
          <w:sz w:val="22"/>
          <w:szCs w:val="22"/>
        </w:rPr>
      </w:pPr>
      <w:r>
        <w:rPr>
          <w:rStyle w:val="stitre"/>
          <w:rFonts w:ascii="Arial" w:hAnsi="Arial" w:cs="Arial"/>
          <w:b/>
          <w:bCs/>
          <w:color w:val="AD1C72"/>
          <w:sz w:val="22"/>
          <w:szCs w:val="22"/>
        </w:rPr>
        <w:t>Objectifs de l'épreuve</w:t>
      </w:r>
    </w:p>
    <w:p w14:paraId="3FAD9C9D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L'épreuve vise à évaluer la </w:t>
      </w:r>
      <w:r>
        <w:rPr>
          <w:rFonts w:ascii="Arial" w:hAnsi="Arial" w:cs="Arial"/>
          <w:b/>
          <w:bCs/>
          <w:color w:val="000000"/>
          <w:sz w:val="21"/>
          <w:szCs w:val="21"/>
        </w:rPr>
        <w:t>capacité du candidat à analyser des situations juridiques</w:t>
      </w:r>
      <w:r>
        <w:rPr>
          <w:rFonts w:ascii="Arial" w:hAnsi="Arial" w:cs="Arial"/>
          <w:color w:val="000000"/>
          <w:sz w:val="21"/>
          <w:szCs w:val="21"/>
        </w:rPr>
        <w:t xml:space="preserve">, afin d'en </w:t>
      </w:r>
      <w:r>
        <w:rPr>
          <w:rFonts w:ascii="Arial" w:hAnsi="Arial" w:cs="Arial"/>
          <w:b/>
          <w:bCs/>
          <w:color w:val="000000"/>
          <w:sz w:val="21"/>
          <w:szCs w:val="21"/>
        </w:rPr>
        <w:t>dégager les enjeux sociaux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color w:val="000000"/>
          <w:sz w:val="21"/>
          <w:szCs w:val="21"/>
        </w:rPr>
        <w:t>d'expliciter la manière dont le droit s'en saisit</w:t>
      </w:r>
      <w:r>
        <w:rPr>
          <w:rFonts w:ascii="Arial" w:hAnsi="Arial" w:cs="Arial"/>
          <w:color w:val="000000"/>
          <w:sz w:val="21"/>
          <w:szCs w:val="21"/>
        </w:rPr>
        <w:t xml:space="preserve"> et de </w:t>
      </w:r>
      <w:r>
        <w:rPr>
          <w:rFonts w:ascii="Arial" w:hAnsi="Arial" w:cs="Arial"/>
          <w:b/>
          <w:bCs/>
          <w:color w:val="000000"/>
          <w:sz w:val="21"/>
          <w:szCs w:val="21"/>
        </w:rPr>
        <w:t>proposer des  solutions en mobilisant une argumentation juridique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025E0ED4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6D6B7BAF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itre"/>
          <w:rFonts w:ascii="Arial" w:hAnsi="Arial" w:cs="Arial"/>
          <w:b/>
          <w:bCs/>
          <w:color w:val="AD1C72"/>
          <w:sz w:val="22"/>
          <w:szCs w:val="22"/>
        </w:rPr>
      </w:pPr>
      <w:r>
        <w:rPr>
          <w:rStyle w:val="stitre"/>
          <w:rFonts w:ascii="Arial" w:hAnsi="Arial" w:cs="Arial"/>
          <w:b/>
          <w:bCs/>
          <w:color w:val="AD1C72"/>
          <w:sz w:val="22"/>
          <w:szCs w:val="22"/>
        </w:rPr>
        <w:t>Modalités de l'épreuve</w:t>
      </w:r>
    </w:p>
    <w:p w14:paraId="4F74C9E8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L'épreuve porte sur le programme d'enseignement de « Droit et grands enjeux du monde contemporain » de la classe de terminale L. Elle sanctionne un </w:t>
      </w:r>
      <w:r>
        <w:rPr>
          <w:rFonts w:ascii="Arial" w:hAnsi="Arial" w:cs="Arial"/>
          <w:b/>
          <w:bCs/>
          <w:color w:val="000000"/>
          <w:sz w:val="21"/>
          <w:szCs w:val="21"/>
        </w:rPr>
        <w:t>projet réalisé par le candidat au cours de l'année scolaire.</w:t>
      </w:r>
      <w:r>
        <w:rPr>
          <w:rFonts w:ascii="Arial" w:hAnsi="Arial" w:cs="Arial"/>
          <w:color w:val="000000"/>
          <w:sz w:val="21"/>
          <w:szCs w:val="21"/>
        </w:rPr>
        <w:t xml:space="preserve"> Si le projet peut être collectif, son évaluation par le jury est individuelle.</w:t>
      </w:r>
    </w:p>
    <w:p w14:paraId="4E72B840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Le candidat </w:t>
      </w:r>
      <w:r>
        <w:rPr>
          <w:rFonts w:ascii="Arial" w:hAnsi="Arial" w:cs="Arial"/>
          <w:b/>
          <w:bCs/>
          <w:color w:val="000000"/>
          <w:sz w:val="21"/>
          <w:szCs w:val="21"/>
        </w:rPr>
        <w:t>se présente à l'entretien muni de son dossier-projet</w:t>
      </w:r>
      <w:r>
        <w:rPr>
          <w:rFonts w:ascii="Arial" w:hAnsi="Arial" w:cs="Arial"/>
          <w:color w:val="000000"/>
          <w:sz w:val="21"/>
          <w:szCs w:val="21"/>
        </w:rPr>
        <w:t>. Celui-ci sert uniquement de support à l'épreuve et n'est pas évalué en tant que tel.</w:t>
      </w:r>
    </w:p>
    <w:p w14:paraId="22134977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58F62861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itre"/>
          <w:rFonts w:ascii="Arial" w:hAnsi="Arial" w:cs="Arial"/>
          <w:b/>
          <w:bCs/>
          <w:color w:val="AD1C72"/>
          <w:sz w:val="22"/>
          <w:szCs w:val="22"/>
        </w:rPr>
      </w:pPr>
      <w:r>
        <w:rPr>
          <w:rStyle w:val="stitre"/>
          <w:rFonts w:ascii="Arial" w:hAnsi="Arial" w:cs="Arial"/>
          <w:b/>
          <w:bCs/>
          <w:color w:val="AD1C72"/>
          <w:sz w:val="22"/>
          <w:szCs w:val="22"/>
        </w:rPr>
        <w:t>L'épreuve est organisée en deux parties </w:t>
      </w:r>
    </w:p>
    <w:p w14:paraId="7677FC62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lev"/>
          <w:rFonts w:ascii="Arial" w:hAnsi="Arial" w:cs="Arial"/>
          <w:color w:val="000000"/>
          <w:sz w:val="21"/>
          <w:szCs w:val="21"/>
        </w:rPr>
        <w:t>- Première partie 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Évaluation d'un projet et </w:t>
      </w:r>
      <w:r>
        <w:rPr>
          <w:rFonts w:ascii="Arial" w:hAnsi="Arial" w:cs="Arial"/>
          <w:b/>
          <w:bCs/>
          <w:color w:val="000000"/>
          <w:sz w:val="21"/>
          <w:szCs w:val="21"/>
        </w:rPr>
        <w:t>soutenance orale</w:t>
      </w:r>
      <w:r>
        <w:rPr>
          <w:rFonts w:ascii="Arial" w:hAnsi="Arial" w:cs="Arial"/>
          <w:color w:val="000000"/>
          <w:sz w:val="21"/>
          <w:szCs w:val="21"/>
        </w:rPr>
        <w:t xml:space="preserve"> : le candidat effectue une présentation orale de son projet, pendant laquelle il n'est </w:t>
      </w:r>
      <w:r>
        <w:rPr>
          <w:rFonts w:ascii="Arial" w:hAnsi="Arial" w:cs="Arial"/>
          <w:b/>
          <w:bCs/>
          <w:color w:val="000000"/>
          <w:sz w:val="21"/>
          <w:szCs w:val="21"/>
        </w:rPr>
        <w:t>pas interrompu</w:t>
      </w:r>
      <w:r>
        <w:rPr>
          <w:rFonts w:ascii="Arial" w:hAnsi="Arial" w:cs="Arial"/>
          <w:color w:val="000000"/>
          <w:sz w:val="21"/>
          <w:szCs w:val="21"/>
        </w:rPr>
        <w:t xml:space="preserve">. Il s'appuie pour cela sur un dossier-projet d'environ </w:t>
      </w:r>
      <w:r>
        <w:rPr>
          <w:rFonts w:ascii="Arial" w:hAnsi="Arial" w:cs="Arial"/>
          <w:b/>
          <w:bCs/>
          <w:color w:val="000000"/>
          <w:sz w:val="21"/>
          <w:szCs w:val="21"/>
        </w:rPr>
        <w:t>5 pages, hors annexes</w:t>
      </w:r>
      <w:r>
        <w:rPr>
          <w:rFonts w:ascii="Arial" w:hAnsi="Arial" w:cs="Arial"/>
          <w:color w:val="000000"/>
          <w:sz w:val="21"/>
          <w:szCs w:val="21"/>
        </w:rPr>
        <w:t>. Il peut se munir de documents annexes pour illustrer la présentation de son dossier.  </w:t>
      </w:r>
    </w:p>
    <w:p w14:paraId="741A320F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lev"/>
          <w:rFonts w:ascii="Arial" w:hAnsi="Arial" w:cs="Arial"/>
          <w:color w:val="000000"/>
          <w:sz w:val="21"/>
          <w:szCs w:val="21"/>
        </w:rPr>
        <w:t>- Seconde partie 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Dialogue argumenté</w:t>
      </w:r>
      <w:r>
        <w:rPr>
          <w:rFonts w:ascii="Arial" w:hAnsi="Arial" w:cs="Arial"/>
          <w:color w:val="000000"/>
          <w:sz w:val="21"/>
          <w:szCs w:val="21"/>
        </w:rPr>
        <w:t xml:space="preserve"> : le jury </w:t>
      </w:r>
      <w:r>
        <w:rPr>
          <w:rFonts w:ascii="Arial" w:hAnsi="Arial" w:cs="Arial"/>
          <w:b/>
          <w:bCs/>
          <w:color w:val="000000"/>
          <w:sz w:val="21"/>
          <w:szCs w:val="21"/>
        </w:rPr>
        <w:t>interroge le candidat sur différents aspects de son projet</w:t>
      </w:r>
      <w:r>
        <w:rPr>
          <w:rFonts w:ascii="Arial" w:hAnsi="Arial" w:cs="Arial"/>
          <w:color w:val="000000"/>
          <w:sz w:val="21"/>
          <w:szCs w:val="21"/>
        </w:rPr>
        <w:t xml:space="preserve"> et sur son lien avec quelques notions du programme,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puis élargit ce questionnement aux autres compétences spécifiées dans le programme</w:t>
      </w:r>
      <w:r>
        <w:rPr>
          <w:rFonts w:ascii="Arial" w:hAnsi="Arial" w:cs="Arial"/>
          <w:color w:val="000000"/>
          <w:sz w:val="21"/>
          <w:szCs w:val="21"/>
        </w:rPr>
        <w:t>. Cette interrogation a notamment pour but de vérifier que le candidat s'est approprié les notions fondamentales et sait les utiliser dans un contexte particulier.</w:t>
      </w:r>
    </w:p>
    <w:p w14:paraId="2BFF7066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Style w:val="stitre"/>
          <w:rFonts w:ascii="Arial" w:hAnsi="Arial" w:cs="Arial"/>
          <w:sz w:val="22"/>
          <w:szCs w:val="22"/>
        </w:rPr>
      </w:pPr>
    </w:p>
    <w:p w14:paraId="0187B1C8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itre"/>
          <w:rFonts w:ascii="Arial" w:hAnsi="Arial" w:cs="Arial"/>
          <w:b/>
          <w:bCs/>
          <w:color w:val="AD1C72"/>
          <w:sz w:val="22"/>
          <w:szCs w:val="22"/>
        </w:rPr>
      </w:pPr>
      <w:r>
        <w:rPr>
          <w:rStyle w:val="stitre"/>
          <w:rFonts w:ascii="Arial" w:hAnsi="Arial" w:cs="Arial"/>
          <w:b/>
          <w:bCs/>
          <w:color w:val="AD1C72"/>
          <w:sz w:val="22"/>
          <w:szCs w:val="22"/>
        </w:rPr>
        <w:t>Critères d'évaluation et notation</w:t>
      </w:r>
    </w:p>
    <w:p w14:paraId="4DBBE606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Cette épreuve orale est notée sur 20 points répartis comme suit 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3C746001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la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première partie est notée sur 10 points ;</w:t>
      </w:r>
    </w:p>
    <w:p w14:paraId="5793D3EA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la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seconde partie est notée sur 10 points.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5D3591C5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Les critères d'évaluation sont précisés dans la grille nationale d'aide à l'évaluation de l'épreuve placée en annexe de la présente note de service.</w:t>
      </w:r>
    </w:p>
    <w:p w14:paraId="6B2623A2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3131DB5D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Les différentes parties de l'épreuve visent à évaluer les capacités du candidat à 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60B94CA2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mobiliser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des connaissances juridiques pour analyser une situation concrète ;</w:t>
      </w:r>
    </w:p>
    <w:p w14:paraId="3FBDD87D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repérer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les enjeux et/ou les problématiques du sujet abordé dans le cadre de son projet ;</w:t>
      </w:r>
    </w:p>
    <w:p w14:paraId="712713FD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proposer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la ou les solutions juridiques possibles ;</w:t>
      </w:r>
    </w:p>
    <w:p w14:paraId="0336D649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présenter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oralement et avec clarté une argumentation juridique en utilisant le vocabulaire adapté.</w:t>
      </w:r>
    </w:p>
    <w:p w14:paraId="69C76E48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2DEB01B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Style w:val="stitre"/>
          <w:rFonts w:ascii="Arial" w:hAnsi="Arial" w:cs="Arial"/>
          <w:b/>
          <w:bCs/>
          <w:color w:val="AD1C72"/>
          <w:sz w:val="22"/>
          <w:szCs w:val="22"/>
        </w:rPr>
        <w:t xml:space="preserve">Candidats individuels ou issus des établissements scolaires hors contrat d'association avec l'État </w:t>
      </w:r>
      <w:r>
        <w:rPr>
          <w:rFonts w:ascii="Arial" w:hAnsi="Arial" w:cs="Arial"/>
          <w:color w:val="000000"/>
          <w:sz w:val="21"/>
          <w:szCs w:val="21"/>
        </w:rPr>
        <w:t>Les candidats sont soumis à une épreuve orale d'une durée de vingt minutes portant sur un sujet en lien avec les notions du programme. Le sujet est choisi par le jury.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5416AE29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Le candidat dispose de vingt minutes de préparation pour élaborer les réponses aux questions figurant sur le sujet.  </w:t>
      </w:r>
    </w:p>
    <w:p w14:paraId="05243723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L'épreuve se décompose en deux parties, notée chacune sur 10 points 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5963DDD4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Première partie (10 minutes maximum) : Le candidat effectue une présentation orale des réponses aux questions figurant sur le sujet. Durant cette présentation, le candidat n'est pas interrompu.</w:t>
      </w:r>
    </w:p>
    <w:p w14:paraId="6741FCFB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Seconde partie (le temps restant) : Le jury s'entretient avec le candidat à partir des éléments de sa présentation puis élargit son questionnement aux autres compétences spécifiées dans le programme. Cette interrogation a notamment pour but de vérifier que le candidat s'est approprié les notions fondamentales, sait les utiliser dans un contexte particulier.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699329C2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Les objectifs, les critères d'évaluation et de notation de cette épreuve sont identiques à ceux appliqués aux candidats des établissements publics et privés sous contrat d'association.</w:t>
      </w:r>
    </w:p>
    <w:p w14:paraId="4DB5EBFD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572B340E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itre"/>
          <w:rFonts w:ascii="Arial" w:hAnsi="Arial" w:cs="Arial"/>
          <w:b/>
          <w:bCs/>
          <w:color w:val="AD1C72"/>
          <w:sz w:val="22"/>
          <w:szCs w:val="22"/>
        </w:rPr>
      </w:pPr>
      <w:r>
        <w:rPr>
          <w:rStyle w:val="stitre"/>
          <w:rFonts w:ascii="Arial" w:hAnsi="Arial" w:cs="Arial"/>
          <w:b/>
          <w:bCs/>
          <w:color w:val="AD1C72"/>
          <w:sz w:val="22"/>
          <w:szCs w:val="22"/>
        </w:rPr>
        <w:t>Composition du jury</w:t>
      </w:r>
    </w:p>
    <w:p w14:paraId="2F78F38D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Les candidats sont </w:t>
      </w:r>
      <w:r>
        <w:rPr>
          <w:rFonts w:ascii="Arial" w:hAnsi="Arial" w:cs="Arial"/>
          <w:b/>
          <w:bCs/>
          <w:color w:val="000000"/>
          <w:sz w:val="21"/>
          <w:szCs w:val="21"/>
        </w:rPr>
        <w:t>évalués par un examinateur</w:t>
      </w:r>
      <w:r>
        <w:rPr>
          <w:rFonts w:ascii="Arial" w:hAnsi="Arial" w:cs="Arial"/>
          <w:color w:val="000000"/>
          <w:sz w:val="21"/>
          <w:szCs w:val="21"/>
        </w:rPr>
        <w:t xml:space="preserve"> ayant en charge l'enseignement de droit et grands enjeux du monde contemporain.</w:t>
      </w:r>
    </w:p>
    <w:p w14:paraId="4E24225E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5B474830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58A943AF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70968024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58BED0AD" w14:textId="77777777" w:rsidR="008D5E4D" w:rsidRDefault="008D5E4D">
      <w:pPr>
        <w:pStyle w:val="Titre2"/>
        <w:pBdr>
          <w:bottom w:val="single" w:sz="6" w:space="0" w:color="CCCCCC"/>
        </w:pBdr>
        <w:shd w:val="clear" w:color="auto" w:fill="FFFFFF"/>
        <w:spacing w:before="69"/>
        <w:rPr>
          <w:rFonts w:ascii="Arial" w:hAnsi="Arial"/>
          <w:color w:val="AD1C72"/>
          <w:sz w:val="33"/>
          <w:szCs w:val="33"/>
        </w:rPr>
      </w:pPr>
      <w:r>
        <w:rPr>
          <w:rFonts w:ascii="Arial" w:hAnsi="Arial"/>
          <w:color w:val="AD1C72"/>
          <w:sz w:val="33"/>
          <w:szCs w:val="33"/>
        </w:rPr>
        <w:t>Baccalauréat général</w:t>
      </w:r>
    </w:p>
    <w:p w14:paraId="2B585065" w14:textId="77777777" w:rsidR="008D5E4D" w:rsidRDefault="008D5E4D">
      <w:pPr>
        <w:pStyle w:val="Titre3"/>
        <w:shd w:val="clear" w:color="auto" w:fill="FFFFFF"/>
        <w:spacing w:before="223" w:after="120"/>
        <w:rPr>
          <w:rFonts w:ascii="Arial" w:hAnsi="Arial"/>
          <w:color w:val="AD1C72"/>
          <w:sz w:val="24"/>
          <w:szCs w:val="24"/>
        </w:rPr>
      </w:pPr>
      <w:r>
        <w:rPr>
          <w:rFonts w:ascii="Arial" w:hAnsi="Arial"/>
          <w:color w:val="AD1C72"/>
          <w:sz w:val="24"/>
          <w:szCs w:val="24"/>
        </w:rPr>
        <w:t>Épreuve de spécialité de droit et grands enjeux du monde contemporain pour la série littéraire - session 2013 : complément</w:t>
      </w:r>
    </w:p>
    <w:p w14:paraId="7610FA78" w14:textId="77777777" w:rsidR="008D5E4D" w:rsidRDefault="008D5E4D">
      <w:pPr>
        <w:shd w:val="clear" w:color="auto" w:fill="FFFFFF"/>
      </w:pPr>
      <w:r>
        <w:rPr>
          <w:rStyle w:val="AcronymeHTML"/>
          <w:rFonts w:ascii="Arial" w:hAnsi="Arial" w:cs="Arial"/>
          <w:color w:val="000000"/>
          <w:sz w:val="21"/>
          <w:szCs w:val="21"/>
          <w:bdr w:val="none" w:sz="0" w:space="0" w:color="auto" w:frame="1"/>
        </w:rPr>
        <w:t>NOR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nornor"/>
          <w:rFonts w:ascii="Arial" w:hAnsi="Arial" w:cs="Arial"/>
          <w:color w:val="000000"/>
          <w:sz w:val="21"/>
          <w:szCs w:val="21"/>
        </w:rPr>
        <w:t>: MENE1210281N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nornature"/>
          <w:rFonts w:ascii="Arial" w:hAnsi="Arial" w:cs="Arial"/>
          <w:color w:val="000000"/>
          <w:sz w:val="21"/>
          <w:szCs w:val="21"/>
        </w:rPr>
        <w:t>note de service n° 2012-073 du 9-5-2012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noremetteur"/>
          <w:rFonts w:ascii="Arial" w:hAnsi="Arial" w:cs="Arial"/>
          <w:color w:val="000000"/>
          <w:sz w:val="21"/>
          <w:szCs w:val="21"/>
        </w:rPr>
        <w:t>MEN - DGESCO A2-1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pict w14:anchorId="6D4B6602">
          <v:rect id="_x0000_i1028" style="width:0;height:1.5pt" o:hralign="center" o:hrstd="t" o:hrnoshade="t" o:hr="t" fillcolor="black" stroked="f"/>
        </w:pict>
      </w:r>
    </w:p>
    <w:p w14:paraId="0465CE40" w14:textId="77777777" w:rsidR="008D5E4D" w:rsidRDefault="008D5E4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norvu"/>
          <w:rFonts w:ascii="Arial" w:hAnsi="Arial" w:cs="Arial"/>
          <w:color w:val="808080"/>
          <w:sz w:val="21"/>
          <w:szCs w:val="21"/>
        </w:rPr>
        <w:t>Texte adressé aux rectrices et recteurs d’académie ; au directeur du service interacadémique des examens et concours d’</w:t>
      </w:r>
      <w:proofErr w:type="gramStart"/>
      <w:r>
        <w:rPr>
          <w:rStyle w:val="norvu"/>
          <w:rFonts w:ascii="Arial" w:hAnsi="Arial" w:cs="Arial"/>
          <w:color w:val="808080"/>
          <w:sz w:val="21"/>
          <w:szCs w:val="21"/>
        </w:rPr>
        <w:t>Ile-de-France</w:t>
      </w:r>
      <w:proofErr w:type="gramEnd"/>
      <w:r>
        <w:rPr>
          <w:rStyle w:val="norvu"/>
          <w:rFonts w:ascii="Arial" w:hAnsi="Arial" w:cs="Arial"/>
          <w:color w:val="808080"/>
          <w:sz w:val="21"/>
          <w:szCs w:val="21"/>
        </w:rPr>
        <w:t xml:space="preserve"> ; aux chefs d’établissement ; aux professeur(e)s</w:t>
      </w:r>
    </w:p>
    <w:p w14:paraId="50A61C14" w14:textId="77777777" w:rsidR="008D5E4D" w:rsidRDefault="008D5E4D">
      <w:r>
        <w:pict w14:anchorId="00955E01">
          <v:rect id="_x0000_i1029" style="width:0;height:1.5pt" o:hralign="center" o:hrstd="t" o:hrnoshade="t" o:hr="t" fillcolor="black" stroked="f"/>
        </w:pict>
      </w:r>
    </w:p>
    <w:p w14:paraId="0F901943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La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11" w:tooltip="Le site du MENJVA" w:history="1">
        <w:r>
          <w:rPr>
            <w:rStyle w:val="Lienhypertexte"/>
            <w:rFonts w:ascii="Arial" w:hAnsi="Arial" w:cs="Arial"/>
            <w:color w:val="18417F"/>
            <w:sz w:val="21"/>
            <w:szCs w:val="21"/>
          </w:rPr>
          <w:t>note de service n° 2012-005 du 5 janvier 2012</w:t>
        </w:r>
      </w:hyperlink>
      <w:r>
        <w:rPr>
          <w:rFonts w:ascii="Arial" w:hAnsi="Arial" w:cs="Arial"/>
          <w:color w:val="000000"/>
          <w:sz w:val="21"/>
          <w:szCs w:val="21"/>
        </w:rPr>
        <w:t>, publiée dans le B.O.EN n° 3 du 19 janvier 2012, est complétée par l'annexe ci-jointe.</w:t>
      </w:r>
    </w:p>
    <w:p w14:paraId="2625EBB2" w14:textId="77777777" w:rsidR="008D5E4D" w:rsidRDefault="008D5E4D">
      <w:pPr>
        <w:pStyle w:val="annexe"/>
        <w:shd w:val="clear" w:color="auto" w:fill="FFFFFF"/>
        <w:spacing w:before="432" w:beforeAutospacing="0" w:after="120" w:afterAutospacing="0"/>
        <w:rPr>
          <w:rFonts w:ascii="Arial" w:hAnsi="Arial" w:cs="Arial"/>
          <w:b/>
          <w:bCs/>
          <w:color w:val="AD1C72"/>
          <w:sz w:val="21"/>
          <w:szCs w:val="21"/>
        </w:rPr>
      </w:pPr>
      <w:r>
        <w:rPr>
          <w:rFonts w:ascii="Arial" w:hAnsi="Arial" w:cs="Arial"/>
          <w:b/>
          <w:bCs/>
          <w:color w:val="AD1C72"/>
          <w:sz w:val="21"/>
          <w:szCs w:val="21"/>
        </w:rPr>
        <w:t>Annexe</w:t>
      </w:r>
      <w:r>
        <w:rPr>
          <w:rFonts w:ascii="Arial" w:hAnsi="Arial" w:cs="Arial"/>
          <w:b/>
          <w:bCs/>
          <w:color w:val="AD1C72"/>
          <w:sz w:val="21"/>
          <w:szCs w:val="21"/>
        </w:rPr>
        <w:br/>
        <w:t>Droit et grands enjeux du monde contemporain</w:t>
      </w:r>
    </w:p>
    <w:p w14:paraId="17CFC2AA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itre"/>
          <w:rFonts w:ascii="Arial" w:hAnsi="Arial" w:cs="Arial"/>
          <w:b/>
          <w:bCs/>
          <w:color w:val="AD1C72"/>
          <w:sz w:val="22"/>
          <w:szCs w:val="22"/>
        </w:rPr>
        <w:t>Grille nationale d'évaluation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(recto)</w:t>
      </w:r>
    </w:p>
    <w:p w14:paraId="186BB3AD" w14:textId="77777777" w:rsidR="008D5E4D" w:rsidRDefault="008D5E4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NOM du candidat 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14:paraId="76D8A4FF" w14:textId="77777777" w:rsidR="008D5E4D" w:rsidRDefault="008D5E4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Prénom :</w:t>
      </w:r>
    </w:p>
    <w:p w14:paraId="703ED0D5" w14:textId="77777777" w:rsidR="008D5E4D" w:rsidRDefault="008D5E4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Numéro du candidat :</w:t>
      </w:r>
    </w:p>
    <w:p w14:paraId="34DE6182" w14:textId="77777777" w:rsidR="008D5E4D" w:rsidRDefault="008D5E4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Date (session) :</w:t>
      </w:r>
    </w:p>
    <w:p w14:paraId="524F81E1" w14:textId="77777777" w:rsidR="008D5E4D" w:rsidRDefault="008D5E4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Établissement : </w:t>
      </w:r>
    </w:p>
    <w:p w14:paraId="4F3683C8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96A70D6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itre1"/>
          <w:rFonts w:ascii="Arial" w:hAnsi="Arial" w:cs="Arial"/>
          <w:color w:val="AD1C72"/>
          <w:sz w:val="22"/>
          <w:szCs w:val="22"/>
        </w:rPr>
        <w:lastRenderedPageBreak/>
        <w:t>1 - Critères d'évaluation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renvoi"/>
          <w:rFonts w:ascii="Arial" w:hAnsi="Arial" w:cs="Arial"/>
          <w:color w:val="808080"/>
          <w:sz w:val="21"/>
          <w:szCs w:val="21"/>
        </w:rPr>
        <w:t xml:space="preserve">(*) </w:t>
      </w:r>
      <w:r>
        <w:rPr>
          <w:rStyle w:val="renvoi"/>
          <w:rFonts w:ascii="Arial" w:hAnsi="Arial" w:cs="Arial"/>
          <w:color w:val="808080"/>
          <w:sz w:val="21"/>
          <w:szCs w:val="21"/>
        </w:rPr>
        <w:sym w:font="Wingdings" w:char="F0E8"/>
      </w:r>
      <w:proofErr w:type="gramEnd"/>
      <w:r>
        <w:rPr>
          <w:rStyle w:val="renvoi"/>
          <w:rFonts w:ascii="Arial" w:hAnsi="Arial" w:cs="Arial"/>
          <w:color w:val="808080"/>
          <w:sz w:val="21"/>
          <w:szCs w:val="21"/>
        </w:rPr>
        <w:t xml:space="preserve"> grille RECTO</w:t>
      </w:r>
    </w:p>
    <w:tbl>
      <w:tblPr>
        <w:tblW w:w="10260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EE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522"/>
        <w:gridCol w:w="2518"/>
      </w:tblGrid>
      <w:tr w:rsidR="00000000" w14:paraId="7198FA8A" w14:textId="77777777">
        <w:tc>
          <w:tcPr>
            <w:tcW w:w="2544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0377B223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29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21F9ADE0" w14:textId="77777777" w:rsidR="008D5E4D" w:rsidRDefault="008D5E4D">
            <w:pPr>
              <w:pStyle w:val="article"/>
              <w:spacing w:before="432" w:beforeAutospacing="0" w:after="120" w:afterAutospacing="0"/>
              <w:rPr>
                <w:color w:val="AD1C72"/>
                <w:sz w:val="21"/>
                <w:szCs w:val="21"/>
              </w:rPr>
            </w:pPr>
            <w:r>
              <w:rPr>
                <w:color w:val="AD1C72"/>
                <w:sz w:val="21"/>
                <w:szCs w:val="21"/>
              </w:rPr>
              <w:t>A1 - Projet et soutenance orale</w:t>
            </w:r>
          </w:p>
        </w:tc>
        <w:tc>
          <w:tcPr>
            <w:tcW w:w="122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029036F5" w14:textId="77777777" w:rsidR="008D5E4D" w:rsidRDefault="008D5E4D">
            <w:pPr>
              <w:pStyle w:val="article"/>
              <w:spacing w:before="432" w:beforeAutospacing="0" w:after="120" w:afterAutospacing="0"/>
              <w:rPr>
                <w:color w:val="AD1C72"/>
                <w:sz w:val="21"/>
                <w:szCs w:val="21"/>
              </w:rPr>
            </w:pPr>
            <w:r>
              <w:rPr>
                <w:color w:val="AD1C72"/>
                <w:sz w:val="21"/>
                <w:szCs w:val="21"/>
              </w:rPr>
              <w:t>A2 - Dialogue</w:t>
            </w:r>
            <w:r>
              <w:rPr>
                <w:rStyle w:val="apple-converted-space"/>
                <w:color w:val="AD1C72"/>
                <w:sz w:val="21"/>
                <w:szCs w:val="21"/>
              </w:rPr>
              <w:t> </w:t>
            </w:r>
            <w:r>
              <w:rPr>
                <w:color w:val="AD1C72"/>
                <w:sz w:val="21"/>
                <w:szCs w:val="21"/>
              </w:rPr>
              <w:br/>
              <w:t>argumenté</w:t>
            </w:r>
          </w:p>
        </w:tc>
      </w:tr>
      <w:tr w:rsidR="00000000" w14:paraId="2168A3CF" w14:textId="77777777">
        <w:tc>
          <w:tcPr>
            <w:tcW w:w="2544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14D0806A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C1 - Mobiliser des connaissances juridiques pour analyser une situation concrète</w:t>
            </w:r>
          </w:p>
        </w:tc>
        <w:tc>
          <w:tcPr>
            <w:tcW w:w="1229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1DDB2BDD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2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7C2E9074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000000" w14:paraId="3AF86B29" w14:textId="77777777">
        <w:tc>
          <w:tcPr>
            <w:tcW w:w="2544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466104CE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C2 - Repérer les enjeux et/ou les problématiques du sujet abordé dans le cadre du projet</w:t>
            </w:r>
          </w:p>
        </w:tc>
        <w:tc>
          <w:tcPr>
            <w:tcW w:w="1229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13022D0D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2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558719DF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000000" w14:paraId="449EB5EA" w14:textId="77777777">
        <w:tc>
          <w:tcPr>
            <w:tcW w:w="2544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6733D3FE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C3 - Proposer </w:t>
            </w:r>
            <w:proofErr w:type="gramStart"/>
            <w:r>
              <w:rPr>
                <w:sz w:val="21"/>
                <w:szCs w:val="21"/>
              </w:rPr>
              <w:t>la</w:t>
            </w:r>
            <w:proofErr w:type="gramEnd"/>
            <w:r>
              <w:rPr>
                <w:sz w:val="21"/>
                <w:szCs w:val="21"/>
              </w:rPr>
              <w:t xml:space="preserve"> ou les solutions juridiques possibles</w:t>
            </w:r>
          </w:p>
        </w:tc>
        <w:tc>
          <w:tcPr>
            <w:tcW w:w="1229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4A5897C8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2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43C3ABB2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000000" w14:paraId="2EA891D3" w14:textId="77777777">
        <w:tc>
          <w:tcPr>
            <w:tcW w:w="2544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17B59B37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C4 - Présenter avec clarté une argumentation juridique en utilisant le vocabulaire adapté</w:t>
            </w:r>
          </w:p>
        </w:tc>
        <w:tc>
          <w:tcPr>
            <w:tcW w:w="1229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2D105237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2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662EDB86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000000" w14:paraId="71C74846" w14:textId="77777777">
        <w:tc>
          <w:tcPr>
            <w:tcW w:w="2544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13EF25F2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C5 - Maîtriser la communication orale</w:t>
            </w:r>
          </w:p>
        </w:tc>
        <w:tc>
          <w:tcPr>
            <w:tcW w:w="1229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588F63AB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2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0FEF7E27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000000" w14:paraId="66C49A2B" w14:textId="77777777">
        <w:tc>
          <w:tcPr>
            <w:tcW w:w="2544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052CA8C8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Style w:val="lev"/>
                <w:sz w:val="21"/>
                <w:szCs w:val="21"/>
              </w:rPr>
              <w:t>Total des points par colonne</w:t>
            </w:r>
          </w:p>
        </w:tc>
        <w:tc>
          <w:tcPr>
            <w:tcW w:w="1229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1D53C42B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             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rStyle w:val="lev"/>
                <w:sz w:val="21"/>
                <w:szCs w:val="21"/>
              </w:rPr>
              <w:t>... / 10</w:t>
            </w:r>
          </w:p>
        </w:tc>
        <w:tc>
          <w:tcPr>
            <w:tcW w:w="122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31997259" w14:textId="77777777" w:rsidR="008D5E4D" w:rsidRDefault="008D5E4D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                 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rStyle w:val="lev"/>
                <w:sz w:val="21"/>
                <w:szCs w:val="21"/>
              </w:rPr>
              <w:t>... / 10</w:t>
            </w:r>
          </w:p>
        </w:tc>
      </w:tr>
    </w:tbl>
    <w:p w14:paraId="1F5B5BA9" w14:textId="77777777" w:rsidR="008D5E4D" w:rsidRDefault="008D5E4D">
      <w:pPr>
        <w:pStyle w:val="renvoi1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 xml:space="preserve">(*) </w:t>
      </w:r>
      <w:proofErr w:type="gramStart"/>
      <w:r>
        <w:rPr>
          <w:rFonts w:ascii="Arial" w:hAnsi="Arial" w:cs="Arial"/>
          <w:color w:val="808080"/>
          <w:sz w:val="21"/>
          <w:szCs w:val="21"/>
        </w:rPr>
        <w:t>Placer</w:t>
      </w:r>
      <w:proofErr w:type="gramEnd"/>
      <w:r>
        <w:rPr>
          <w:rFonts w:ascii="Arial" w:hAnsi="Arial" w:cs="Arial"/>
          <w:color w:val="808080"/>
          <w:sz w:val="21"/>
          <w:szCs w:val="21"/>
        </w:rPr>
        <w:t xml:space="preserve"> dans chaque case les points attribués au candidat selon les règles de notation figurant au verso.</w:t>
      </w:r>
    </w:p>
    <w:p w14:paraId="0ED8156D" w14:textId="77777777" w:rsidR="008D5E4D" w:rsidRDefault="008D5E4D">
      <w:pPr>
        <w:pStyle w:val="renvoi1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1"/>
          <w:szCs w:val="21"/>
        </w:rPr>
      </w:pPr>
    </w:p>
    <w:p w14:paraId="12BA9E76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C5DE09F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87EFFBD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Style w:val="renvoi"/>
          <w:rFonts w:ascii="Arial" w:hAnsi="Arial" w:cs="Arial"/>
          <w:color w:val="808080"/>
          <w:sz w:val="21"/>
          <w:szCs w:val="21"/>
        </w:rPr>
      </w:pPr>
      <w:r>
        <w:rPr>
          <w:rStyle w:val="stitre"/>
          <w:rFonts w:ascii="Arial" w:hAnsi="Arial" w:cs="Arial"/>
          <w:b/>
          <w:bCs/>
          <w:color w:val="AD1C72"/>
          <w:sz w:val="22"/>
          <w:szCs w:val="22"/>
        </w:rPr>
        <w:t>Grille nationale d'évaluation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renvoi"/>
          <w:rFonts w:ascii="Arial" w:hAnsi="Arial" w:cs="Arial"/>
          <w:color w:val="808080"/>
          <w:sz w:val="21"/>
          <w:szCs w:val="21"/>
        </w:rPr>
        <w:sym w:font="Wingdings" w:char="F0E8"/>
      </w:r>
      <w:r>
        <w:rPr>
          <w:rStyle w:val="renvoi"/>
          <w:rFonts w:ascii="Arial" w:hAnsi="Arial" w:cs="Arial"/>
          <w:color w:val="808080"/>
          <w:sz w:val="21"/>
          <w:szCs w:val="21"/>
        </w:rPr>
        <w:t xml:space="preserve"> grille VERSO</w:t>
      </w:r>
    </w:p>
    <w:p w14:paraId="1B25D68C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5A46705" w14:textId="77777777" w:rsidR="008D5E4D" w:rsidRDefault="008D5E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itre1"/>
          <w:rFonts w:ascii="Arial" w:hAnsi="Arial" w:cs="Arial"/>
          <w:color w:val="AD1C72"/>
          <w:sz w:val="22"/>
          <w:szCs w:val="22"/>
        </w:rPr>
        <w:t>Règles de notation - Répartition des points par compétence évaluée</w:t>
      </w:r>
    </w:p>
    <w:tbl>
      <w:tblPr>
        <w:tblW w:w="10080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EE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2250"/>
        <w:gridCol w:w="2250"/>
      </w:tblGrid>
      <w:tr w:rsidR="00000000" w14:paraId="624B9FB5" w14:textId="77777777">
        <w:tc>
          <w:tcPr>
            <w:tcW w:w="276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5F10DA18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116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248BBC2A" w14:textId="77777777" w:rsidR="008D5E4D" w:rsidRDefault="008D5E4D">
            <w:pPr>
              <w:pStyle w:val="article"/>
              <w:spacing w:before="432" w:beforeAutospacing="0" w:after="120" w:afterAutospacing="0"/>
              <w:ind w:left="291"/>
              <w:rPr>
                <w:color w:val="AD1C72"/>
                <w:sz w:val="21"/>
                <w:szCs w:val="21"/>
              </w:rPr>
            </w:pPr>
            <w:r>
              <w:rPr>
                <w:color w:val="AD1C72"/>
                <w:sz w:val="21"/>
                <w:szCs w:val="21"/>
              </w:rPr>
              <w:t>A1 - Projet et soutenance orale</w:t>
            </w:r>
          </w:p>
        </w:tc>
        <w:tc>
          <w:tcPr>
            <w:tcW w:w="1117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1FBE4AE3" w14:textId="77777777" w:rsidR="008D5E4D" w:rsidRDefault="008D5E4D">
            <w:pPr>
              <w:pStyle w:val="article"/>
              <w:spacing w:before="432" w:beforeAutospacing="0" w:after="120" w:afterAutospacing="0"/>
              <w:ind w:left="291"/>
              <w:rPr>
                <w:color w:val="AD1C72"/>
                <w:sz w:val="21"/>
                <w:szCs w:val="21"/>
              </w:rPr>
            </w:pPr>
            <w:r>
              <w:rPr>
                <w:color w:val="AD1C72"/>
                <w:sz w:val="21"/>
                <w:szCs w:val="21"/>
              </w:rPr>
              <w:t>A2 - Dialogue</w:t>
            </w:r>
            <w:r>
              <w:rPr>
                <w:rStyle w:val="apple-converted-space"/>
                <w:color w:val="AD1C72"/>
                <w:sz w:val="21"/>
                <w:szCs w:val="21"/>
              </w:rPr>
              <w:t> </w:t>
            </w:r>
            <w:r>
              <w:rPr>
                <w:color w:val="AD1C72"/>
                <w:sz w:val="21"/>
                <w:szCs w:val="21"/>
              </w:rPr>
              <w:br/>
              <w:t>argumenté</w:t>
            </w:r>
          </w:p>
        </w:tc>
      </w:tr>
      <w:tr w:rsidR="00000000" w14:paraId="17FDBADE" w14:textId="77777777">
        <w:tc>
          <w:tcPr>
            <w:tcW w:w="276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0A3ADA45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C1 - Mobiliser des connaissances juridiques pour analyser une situation concrète</w:t>
            </w:r>
          </w:p>
        </w:tc>
        <w:tc>
          <w:tcPr>
            <w:tcW w:w="1116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0ED431AE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à 2 points</w:t>
            </w:r>
          </w:p>
        </w:tc>
        <w:tc>
          <w:tcPr>
            <w:tcW w:w="1117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7D82A4EB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à 2 points</w:t>
            </w:r>
          </w:p>
        </w:tc>
      </w:tr>
      <w:tr w:rsidR="00000000" w14:paraId="1139CB2B" w14:textId="77777777">
        <w:tc>
          <w:tcPr>
            <w:tcW w:w="276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7BF694E9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C2 - Repérer les enjeux et/ou les problématiques du sujet abordé dans le cadre de son projet</w:t>
            </w:r>
          </w:p>
        </w:tc>
        <w:tc>
          <w:tcPr>
            <w:tcW w:w="1116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3DBBACAD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à 2 points</w:t>
            </w:r>
          </w:p>
        </w:tc>
        <w:tc>
          <w:tcPr>
            <w:tcW w:w="1117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63DC3067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à 2 points</w:t>
            </w:r>
          </w:p>
        </w:tc>
      </w:tr>
      <w:tr w:rsidR="00000000" w14:paraId="13672CD9" w14:textId="77777777">
        <w:tc>
          <w:tcPr>
            <w:tcW w:w="276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7133EBBD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C3 - Proposer </w:t>
            </w:r>
            <w:proofErr w:type="gramStart"/>
            <w:r>
              <w:rPr>
                <w:sz w:val="21"/>
                <w:szCs w:val="21"/>
              </w:rPr>
              <w:t>la</w:t>
            </w:r>
            <w:proofErr w:type="gramEnd"/>
            <w:r>
              <w:rPr>
                <w:sz w:val="21"/>
                <w:szCs w:val="21"/>
              </w:rPr>
              <w:t xml:space="preserve"> ou les solutions juridiques possibles</w:t>
            </w:r>
          </w:p>
        </w:tc>
        <w:tc>
          <w:tcPr>
            <w:tcW w:w="1116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6FE7978F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à 1 point</w:t>
            </w:r>
          </w:p>
        </w:tc>
        <w:tc>
          <w:tcPr>
            <w:tcW w:w="1117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22AE4A5A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à 2 points</w:t>
            </w:r>
          </w:p>
        </w:tc>
      </w:tr>
      <w:tr w:rsidR="00000000" w14:paraId="22F837EE" w14:textId="77777777">
        <w:tc>
          <w:tcPr>
            <w:tcW w:w="276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7830459D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C4 - Présenter avec clarté une argumentation juridique en utilisant le vocabulaire adapté</w:t>
            </w:r>
          </w:p>
        </w:tc>
        <w:tc>
          <w:tcPr>
            <w:tcW w:w="1116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6EEB8E7F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à 3 points</w:t>
            </w:r>
          </w:p>
        </w:tc>
        <w:tc>
          <w:tcPr>
            <w:tcW w:w="1117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5DC67EB8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à 3 points</w:t>
            </w:r>
          </w:p>
        </w:tc>
      </w:tr>
      <w:tr w:rsidR="00000000" w14:paraId="6EB4FC8C" w14:textId="77777777">
        <w:tc>
          <w:tcPr>
            <w:tcW w:w="276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27866C32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C5 - Maîtriser la communication orale</w:t>
            </w:r>
          </w:p>
        </w:tc>
        <w:tc>
          <w:tcPr>
            <w:tcW w:w="1116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6AF17F9F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à 2 points</w:t>
            </w:r>
          </w:p>
        </w:tc>
        <w:tc>
          <w:tcPr>
            <w:tcW w:w="1117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4DB9DF36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à 1 point</w:t>
            </w:r>
          </w:p>
        </w:tc>
      </w:tr>
      <w:tr w:rsidR="00000000" w14:paraId="39F2A4DA" w14:textId="77777777">
        <w:tc>
          <w:tcPr>
            <w:tcW w:w="2768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30497036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 des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hyperlink r:id="rId12" w:tooltip="Click to Continue &gt; by Giant Savings Extension" w:history="1">
              <w:r>
                <w:rPr>
                  <w:rStyle w:val="Lienhypertexte"/>
                  <w:color w:val="18417F"/>
                  <w:sz w:val="21"/>
                  <w:szCs w:val="21"/>
                </w:rPr>
                <w:t>points</w:t>
              </w:r>
            </w:hyperlink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par colonne</w:t>
            </w:r>
          </w:p>
        </w:tc>
        <w:tc>
          <w:tcPr>
            <w:tcW w:w="1116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0C628A15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Min. 0 à max. 10</w:t>
            </w:r>
          </w:p>
        </w:tc>
        <w:tc>
          <w:tcPr>
            <w:tcW w:w="1117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</w:tcPr>
          <w:p w14:paraId="3B57FF87" w14:textId="77777777" w:rsidR="008D5E4D" w:rsidRDefault="008D5E4D">
            <w:pPr>
              <w:pStyle w:val="NormalWeb"/>
              <w:spacing w:before="0" w:beforeAutospacing="0" w:after="0" w:afterAutospacing="0"/>
              <w:ind w:left="2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Min. 0 à max. 10</w:t>
            </w:r>
          </w:p>
        </w:tc>
      </w:tr>
    </w:tbl>
    <w:p w14:paraId="2CAB0BA0" w14:textId="77777777" w:rsidR="008D5E4D" w:rsidRDefault="008D5E4D">
      <w:pPr>
        <w:pStyle w:val="renvoi1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 xml:space="preserve">NB - Les points attribués à chaque compétence évaluée peuvent être </w:t>
      </w:r>
      <w:proofErr w:type="gramStart"/>
      <w:r>
        <w:rPr>
          <w:rFonts w:ascii="Arial" w:hAnsi="Arial" w:cs="Arial"/>
          <w:color w:val="808080"/>
          <w:sz w:val="21"/>
          <w:szCs w:val="21"/>
        </w:rPr>
        <w:t>en point entier</w:t>
      </w:r>
      <w:proofErr w:type="gramEnd"/>
      <w:r>
        <w:rPr>
          <w:rFonts w:ascii="Arial" w:hAnsi="Arial" w:cs="Arial"/>
          <w:color w:val="808080"/>
          <w:sz w:val="21"/>
          <w:szCs w:val="21"/>
        </w:rPr>
        <w:t xml:space="preserve"> ou en demi-point. Mais la note globale de l'épreuve doit être arrondie au point entier le plus proche.</w:t>
      </w:r>
    </w:p>
    <w:p w14:paraId="38E9B717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7921CF82" w14:textId="77777777" w:rsidR="008D5E4D" w:rsidRDefault="008D5E4D">
      <w:pPr>
        <w:spacing w:after="0" w:line="240" w:lineRule="auto"/>
        <w:rPr>
          <w:rFonts w:ascii="Comic Sans MS" w:hAnsi="Comic Sans MS" w:cs="Arial"/>
          <w:sz w:val="8"/>
        </w:rPr>
      </w:pPr>
      <w:r>
        <w:rPr>
          <w:rFonts w:ascii="Comic Sans MS" w:hAnsi="Comic Sans MS" w:cs="Arial"/>
          <w:sz w:val="20"/>
        </w:rPr>
        <w:br w:type="page"/>
      </w:r>
    </w:p>
    <w:p w14:paraId="2122AC7C" w14:textId="77777777" w:rsidR="008D5E4D" w:rsidRDefault="008D5E4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hd w:val="clear" w:color="auto" w:fill="D9D9D9"/>
        </w:rPr>
        <w:lastRenderedPageBreak/>
        <w:t xml:space="preserve">Rappel du programme de DGEMC </w:t>
      </w:r>
    </w:p>
    <w:p w14:paraId="4A3FC712" w14:textId="77777777" w:rsidR="008D5E4D" w:rsidRDefault="008D5E4D">
      <w:pPr>
        <w:spacing w:after="0" w:line="240" w:lineRule="auto"/>
        <w:rPr>
          <w:rFonts w:ascii="Comic Sans MS" w:hAnsi="Comic Sans MS" w:cs="Arial"/>
          <w:sz w:val="20"/>
        </w:rPr>
      </w:pPr>
    </w:p>
    <w:p w14:paraId="0BC4D5F5" w14:textId="77777777" w:rsidR="008D5E4D" w:rsidRDefault="008D5E4D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000000"/>
          <w:sz w:val="20"/>
          <w:szCs w:val="21"/>
        </w:rPr>
      </w:pPr>
      <w:r>
        <w:rPr>
          <w:rStyle w:val="stitre"/>
          <w:rFonts w:ascii="Comic Sans MS" w:hAnsi="Comic Sans MS" w:cs="Arial"/>
          <w:b/>
          <w:bCs/>
          <w:color w:val="AD1C72"/>
          <w:sz w:val="20"/>
          <w:szCs w:val="22"/>
        </w:rPr>
        <w:t>1. Les instruments du droit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EE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5940"/>
      </w:tblGrid>
      <w:tr w:rsidR="00000000" w14:paraId="2B9244A5" w14:textId="77777777">
        <w:tc>
          <w:tcPr>
            <w:tcW w:w="2021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1950D85F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1"/>
              </w:rPr>
            </w:pPr>
            <w:r>
              <w:rPr>
                <w:rStyle w:val="lev"/>
                <w:rFonts w:ascii="Comic Sans MS" w:hAnsi="Comic Sans MS"/>
                <w:color w:val="993366"/>
                <w:sz w:val="20"/>
                <w:szCs w:val="21"/>
              </w:rPr>
              <w:t>Thèmes</w:t>
            </w:r>
          </w:p>
        </w:tc>
        <w:tc>
          <w:tcPr>
            <w:tcW w:w="2979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4D89691C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1"/>
              </w:rPr>
            </w:pPr>
            <w:r>
              <w:rPr>
                <w:rStyle w:val="lev"/>
                <w:rFonts w:ascii="Comic Sans MS" w:hAnsi="Comic Sans MS"/>
                <w:color w:val="993366"/>
                <w:sz w:val="20"/>
                <w:szCs w:val="21"/>
              </w:rPr>
              <w:t>Notions</w:t>
            </w:r>
          </w:p>
        </w:tc>
      </w:tr>
      <w:tr w:rsidR="00000000" w14:paraId="4FE59DC8" w14:textId="77777777">
        <w:tc>
          <w:tcPr>
            <w:tcW w:w="2021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25602FE1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1.1 La loi</w:t>
            </w:r>
          </w:p>
        </w:tc>
        <w:tc>
          <w:tcPr>
            <w:tcW w:w="2979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76199E94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Expression de la volonté générale</w:t>
            </w:r>
            <w:r>
              <w:rPr>
                <w:rFonts w:ascii="Comic Sans MS" w:hAnsi="Comic Sans MS"/>
                <w:sz w:val="18"/>
                <w:szCs w:val="21"/>
              </w:rPr>
              <w:br/>
              <w:t>Lois constitutionnelle, organique, ordinaire</w:t>
            </w:r>
            <w:r>
              <w:rPr>
                <w:rFonts w:ascii="Comic Sans MS" w:hAnsi="Comic Sans MS"/>
                <w:sz w:val="18"/>
                <w:szCs w:val="21"/>
              </w:rPr>
              <w:br/>
              <w:t>Code</w:t>
            </w:r>
            <w:r>
              <w:rPr>
                <w:rFonts w:ascii="Comic Sans MS" w:hAnsi="Comic Sans MS"/>
                <w:sz w:val="18"/>
                <w:szCs w:val="21"/>
              </w:rPr>
              <w:br/>
            </w:r>
            <w:proofErr w:type="gramStart"/>
            <w:r>
              <w:rPr>
                <w:rFonts w:ascii="Comic Sans MS" w:hAnsi="Comic Sans MS"/>
                <w:sz w:val="18"/>
                <w:szCs w:val="21"/>
              </w:rPr>
              <w:t>Principe</w:t>
            </w:r>
            <w:proofErr w:type="gramEnd"/>
            <w:r>
              <w:rPr>
                <w:rFonts w:ascii="Comic Sans MS" w:hAnsi="Comic Sans MS"/>
                <w:sz w:val="18"/>
                <w:szCs w:val="21"/>
              </w:rPr>
              <w:t xml:space="preserve"> de légalité</w:t>
            </w:r>
          </w:p>
        </w:tc>
      </w:tr>
      <w:tr w:rsidR="00000000" w14:paraId="6344BDC9" w14:textId="77777777">
        <w:tc>
          <w:tcPr>
            <w:tcW w:w="2021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36E2F1FA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1.2 La jurisprudence</w:t>
            </w:r>
          </w:p>
        </w:tc>
        <w:tc>
          <w:tcPr>
            <w:tcW w:w="2979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3B69C203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Décision de justice</w:t>
            </w:r>
            <w:r>
              <w:rPr>
                <w:rFonts w:ascii="Comic Sans MS" w:hAnsi="Comic Sans MS"/>
                <w:sz w:val="18"/>
                <w:szCs w:val="21"/>
              </w:rPr>
              <w:br/>
            </w:r>
            <w:proofErr w:type="gramStart"/>
            <w:r>
              <w:rPr>
                <w:rFonts w:ascii="Comic Sans MS" w:hAnsi="Comic Sans MS"/>
                <w:sz w:val="18"/>
                <w:szCs w:val="21"/>
              </w:rPr>
              <w:t>Juridiction</w:t>
            </w:r>
            <w:proofErr w:type="gramEnd"/>
            <w:r>
              <w:rPr>
                <w:rFonts w:ascii="Comic Sans MS" w:hAnsi="Comic Sans MS"/>
                <w:sz w:val="18"/>
                <w:szCs w:val="21"/>
              </w:rPr>
              <w:br/>
              <w:t>Source de droit</w:t>
            </w:r>
          </w:p>
        </w:tc>
      </w:tr>
      <w:tr w:rsidR="00000000" w14:paraId="0DBAD584" w14:textId="77777777">
        <w:tc>
          <w:tcPr>
            <w:tcW w:w="2021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5F31B9E9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1.3 Le contrat</w:t>
            </w:r>
          </w:p>
        </w:tc>
        <w:tc>
          <w:tcPr>
            <w:tcW w:w="2979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11B5FD15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Accord de volonté</w:t>
            </w:r>
            <w:r>
              <w:rPr>
                <w:rFonts w:ascii="Comic Sans MS" w:hAnsi="Comic Sans MS"/>
                <w:sz w:val="18"/>
                <w:szCs w:val="21"/>
              </w:rPr>
              <w:br/>
              <w:t>Obligations contractuelles</w:t>
            </w:r>
            <w:r>
              <w:rPr>
                <w:rFonts w:ascii="Comic Sans MS" w:hAnsi="Comic Sans MS"/>
                <w:sz w:val="18"/>
                <w:szCs w:val="21"/>
              </w:rPr>
              <w:br/>
              <w:t>Nullité du contrat</w:t>
            </w:r>
          </w:p>
        </w:tc>
      </w:tr>
      <w:tr w:rsidR="00000000" w14:paraId="18EE42A6" w14:textId="77777777">
        <w:tc>
          <w:tcPr>
            <w:tcW w:w="2021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539DD5FC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1.4 La responsabilité</w:t>
            </w:r>
          </w:p>
        </w:tc>
        <w:tc>
          <w:tcPr>
            <w:tcW w:w="2979" w:type="pct"/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692704C1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La responsabilité, contrepartie de la liberté</w:t>
            </w:r>
            <w:r>
              <w:rPr>
                <w:rFonts w:ascii="Comic Sans MS" w:hAnsi="Comic Sans MS"/>
                <w:sz w:val="18"/>
                <w:szCs w:val="21"/>
              </w:rPr>
              <w:br/>
              <w:t>Responsabilité civile</w:t>
            </w:r>
            <w:r>
              <w:rPr>
                <w:rFonts w:ascii="Comic Sans MS" w:hAnsi="Comic Sans MS"/>
                <w:sz w:val="18"/>
                <w:szCs w:val="21"/>
              </w:rPr>
              <w:br/>
              <w:t>Responsabilité pénale</w:t>
            </w:r>
            <w:r>
              <w:rPr>
                <w:rFonts w:ascii="Comic Sans MS" w:hAnsi="Comic Sans MS"/>
                <w:sz w:val="18"/>
                <w:szCs w:val="21"/>
              </w:rPr>
              <w:br/>
            </w:r>
            <w:proofErr w:type="gramStart"/>
            <w:r>
              <w:rPr>
                <w:rFonts w:ascii="Comic Sans MS" w:hAnsi="Comic Sans MS"/>
                <w:sz w:val="18"/>
                <w:szCs w:val="21"/>
              </w:rPr>
              <w:t>Responsabilité</w:t>
            </w:r>
            <w:proofErr w:type="gramEnd"/>
            <w:r>
              <w:rPr>
                <w:rFonts w:ascii="Comic Sans MS" w:hAnsi="Comic Sans MS"/>
                <w:sz w:val="18"/>
                <w:szCs w:val="21"/>
              </w:rPr>
              <w:t xml:space="preserve"> administrative</w:t>
            </w:r>
          </w:p>
        </w:tc>
      </w:tr>
    </w:tbl>
    <w:p w14:paraId="077F8850" w14:textId="77777777" w:rsidR="008D5E4D" w:rsidRDefault="008D5E4D">
      <w:pPr>
        <w:pStyle w:val="NormalWeb"/>
        <w:shd w:val="clear" w:color="auto" w:fill="FFFFFF"/>
        <w:spacing w:before="0" w:beforeAutospacing="0" w:after="240" w:afterAutospacing="0"/>
        <w:rPr>
          <w:rStyle w:val="stitre"/>
          <w:rFonts w:ascii="Comic Sans MS" w:hAnsi="Comic Sans MS" w:cs="Arial"/>
          <w:b/>
          <w:bCs/>
          <w:color w:val="AD1C72"/>
          <w:sz w:val="20"/>
          <w:szCs w:val="22"/>
        </w:rPr>
      </w:pPr>
    </w:p>
    <w:p w14:paraId="429D2CC5" w14:textId="77777777" w:rsidR="008D5E4D" w:rsidRDefault="008D5E4D">
      <w:pPr>
        <w:pStyle w:val="NormalWeb"/>
        <w:shd w:val="clear" w:color="auto" w:fill="FFFFFF"/>
        <w:spacing w:before="0" w:beforeAutospacing="0" w:after="240" w:afterAutospacing="0"/>
        <w:rPr>
          <w:rStyle w:val="stitre"/>
          <w:rFonts w:ascii="Comic Sans MS" w:hAnsi="Comic Sans MS" w:cs="Arial"/>
          <w:b/>
          <w:bCs/>
          <w:color w:val="AD1C72"/>
          <w:sz w:val="20"/>
          <w:szCs w:val="22"/>
        </w:rPr>
      </w:pPr>
      <w:r>
        <w:rPr>
          <w:rStyle w:val="stitre"/>
          <w:rFonts w:ascii="Comic Sans MS" w:hAnsi="Comic Sans MS" w:cs="Arial"/>
          <w:b/>
          <w:bCs/>
          <w:color w:val="AD1C72"/>
          <w:sz w:val="20"/>
          <w:szCs w:val="22"/>
        </w:rPr>
        <w:t>2. Des sujets du droit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6120"/>
      </w:tblGrid>
      <w:tr w:rsidR="00000000" w14:paraId="0AA51D0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</w:tcPr>
          <w:p w14:paraId="22CB54E4" w14:textId="77777777" w:rsidR="008D5E4D" w:rsidRDefault="008D5E4D">
            <w:pPr>
              <w:pStyle w:val="NormalWeb"/>
              <w:shd w:val="clear" w:color="auto" w:fill="FFFFFF"/>
              <w:spacing w:after="240"/>
              <w:rPr>
                <w:rFonts w:ascii="Comic Sans MS" w:hAnsi="Comic Sans MS" w:cs="Arial"/>
                <w:color w:val="000000"/>
                <w:sz w:val="20"/>
                <w:szCs w:val="21"/>
              </w:rPr>
            </w:pPr>
            <w:r>
              <w:rPr>
                <w:rStyle w:val="lev"/>
                <w:rFonts w:ascii="Comic Sans MS" w:hAnsi="Comic Sans MS"/>
                <w:color w:val="993366"/>
                <w:sz w:val="20"/>
                <w:szCs w:val="21"/>
              </w:rPr>
              <w:t>Thèmes</w:t>
            </w:r>
          </w:p>
        </w:tc>
        <w:tc>
          <w:tcPr>
            <w:tcW w:w="6120" w:type="dxa"/>
          </w:tcPr>
          <w:p w14:paraId="6D8461B4" w14:textId="77777777" w:rsidR="008D5E4D" w:rsidRDefault="008D5E4D">
            <w:pPr>
              <w:pStyle w:val="NormalWeb"/>
              <w:shd w:val="clear" w:color="auto" w:fill="FFFFFF"/>
              <w:spacing w:after="240"/>
              <w:rPr>
                <w:rFonts w:ascii="Comic Sans MS" w:hAnsi="Comic Sans MS" w:cs="Arial"/>
                <w:color w:val="000000"/>
                <w:sz w:val="20"/>
                <w:szCs w:val="21"/>
              </w:rPr>
            </w:pPr>
            <w:r>
              <w:rPr>
                <w:rStyle w:val="lev"/>
                <w:rFonts w:ascii="Comic Sans MS" w:hAnsi="Comic Sans MS"/>
                <w:color w:val="993366"/>
                <w:sz w:val="20"/>
                <w:szCs w:val="21"/>
              </w:rPr>
              <w:t>Notions</w:t>
            </w:r>
          </w:p>
        </w:tc>
      </w:tr>
      <w:tr w:rsidR="00000000" w14:paraId="353C0B5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</w:tcPr>
          <w:p w14:paraId="7B580323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2.1 La personne</w:t>
            </w:r>
          </w:p>
        </w:tc>
        <w:tc>
          <w:tcPr>
            <w:tcW w:w="6120" w:type="dxa"/>
          </w:tcPr>
          <w:p w14:paraId="7A7D553D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Sujet de droit</w:t>
            </w:r>
            <w:r>
              <w:rPr>
                <w:rFonts w:ascii="Comic Sans MS" w:hAnsi="Comic Sans MS"/>
                <w:sz w:val="18"/>
                <w:szCs w:val="21"/>
              </w:rPr>
              <w:br/>
            </w:r>
            <w:proofErr w:type="gramStart"/>
            <w:r>
              <w:rPr>
                <w:rFonts w:ascii="Comic Sans MS" w:hAnsi="Comic Sans MS"/>
                <w:sz w:val="18"/>
                <w:szCs w:val="21"/>
              </w:rPr>
              <w:t>Capacité</w:t>
            </w:r>
            <w:proofErr w:type="gramEnd"/>
            <w:r>
              <w:rPr>
                <w:rFonts w:ascii="Comic Sans MS" w:hAnsi="Comic Sans MS"/>
                <w:sz w:val="18"/>
                <w:szCs w:val="21"/>
              </w:rPr>
              <w:br/>
              <w:t>Personne physique/ personne morale</w:t>
            </w:r>
          </w:p>
        </w:tc>
      </w:tr>
      <w:tr w:rsidR="00000000" w14:paraId="0250788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</w:tcPr>
          <w:p w14:paraId="5B8C882F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ev"/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2.2 Le justiciable</w:t>
            </w:r>
          </w:p>
        </w:tc>
        <w:tc>
          <w:tcPr>
            <w:tcW w:w="6120" w:type="dxa"/>
          </w:tcPr>
          <w:p w14:paraId="39516305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Requête</w:t>
            </w:r>
            <w:r>
              <w:rPr>
                <w:rFonts w:ascii="Comic Sans MS" w:hAnsi="Comic Sans MS"/>
                <w:sz w:val="18"/>
                <w:szCs w:val="21"/>
              </w:rPr>
              <w:br/>
            </w:r>
            <w:proofErr w:type="gramStart"/>
            <w:r>
              <w:rPr>
                <w:rFonts w:ascii="Comic Sans MS" w:hAnsi="Comic Sans MS"/>
                <w:sz w:val="18"/>
                <w:szCs w:val="21"/>
              </w:rPr>
              <w:t>Parties</w:t>
            </w:r>
            <w:proofErr w:type="gramEnd"/>
            <w:r>
              <w:rPr>
                <w:rFonts w:ascii="Comic Sans MS" w:hAnsi="Comic Sans MS"/>
                <w:sz w:val="18"/>
                <w:szCs w:val="21"/>
              </w:rPr>
              <w:br/>
              <w:t>Aide juridictionnelle</w:t>
            </w:r>
          </w:p>
        </w:tc>
      </w:tr>
      <w:tr w:rsidR="00000000" w14:paraId="4471935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</w:tcPr>
          <w:p w14:paraId="642CB858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ev"/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2.3 Le travailleur</w:t>
            </w:r>
          </w:p>
        </w:tc>
        <w:tc>
          <w:tcPr>
            <w:tcW w:w="6120" w:type="dxa"/>
          </w:tcPr>
          <w:p w14:paraId="22A8F7FE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Droit du travail</w:t>
            </w:r>
            <w:r>
              <w:rPr>
                <w:rFonts w:ascii="Comic Sans MS" w:hAnsi="Comic Sans MS"/>
                <w:sz w:val="18"/>
                <w:szCs w:val="21"/>
              </w:rPr>
              <w:br/>
              <w:t>Conventions collectives</w:t>
            </w:r>
            <w:r>
              <w:rPr>
                <w:rFonts w:ascii="Comic Sans MS" w:hAnsi="Comic Sans MS"/>
                <w:sz w:val="18"/>
                <w:szCs w:val="21"/>
              </w:rPr>
              <w:br/>
              <w:t>Liberté du travail</w:t>
            </w:r>
            <w:r>
              <w:rPr>
                <w:rFonts w:ascii="Comic Sans MS" w:hAnsi="Comic Sans MS"/>
                <w:sz w:val="18"/>
                <w:szCs w:val="21"/>
              </w:rPr>
              <w:br/>
              <w:t>Contrat de travail</w:t>
            </w:r>
            <w:r>
              <w:rPr>
                <w:rFonts w:ascii="Comic Sans MS" w:hAnsi="Comic Sans MS"/>
                <w:sz w:val="18"/>
                <w:szCs w:val="21"/>
              </w:rPr>
              <w:br/>
              <w:t xml:space="preserve">Droit de grève </w:t>
            </w:r>
          </w:p>
          <w:p w14:paraId="473E8498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Droit syndical</w:t>
            </w:r>
          </w:p>
        </w:tc>
      </w:tr>
      <w:tr w:rsidR="00000000" w14:paraId="2C5AA83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</w:tcPr>
          <w:p w14:paraId="542E1518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ev"/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2.4 Le propriétaire</w:t>
            </w:r>
          </w:p>
        </w:tc>
        <w:tc>
          <w:tcPr>
            <w:tcW w:w="6120" w:type="dxa"/>
          </w:tcPr>
          <w:p w14:paraId="06EC252B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 xml:space="preserve">Droit de </w:t>
            </w:r>
            <w:proofErr w:type="gramStart"/>
            <w:r>
              <w:rPr>
                <w:rFonts w:ascii="Comic Sans MS" w:hAnsi="Comic Sans MS"/>
                <w:sz w:val="18"/>
                <w:szCs w:val="21"/>
              </w:rPr>
              <w:t>propriété</w:t>
            </w:r>
            <w:r>
              <w:rPr>
                <w:rFonts w:ascii="Comic Sans MS" w:hAnsi="Comic Sans MS"/>
                <w:sz w:val="18"/>
                <w:szCs w:val="21"/>
              </w:rPr>
              <w:br/>
              <w:t>Propriété</w:t>
            </w:r>
            <w:proofErr w:type="gramEnd"/>
            <w:r>
              <w:rPr>
                <w:rFonts w:ascii="Comic Sans MS" w:hAnsi="Comic Sans MS"/>
                <w:sz w:val="18"/>
                <w:szCs w:val="21"/>
              </w:rPr>
              <w:t xml:space="preserve"> corporelle/incorporelle</w:t>
            </w:r>
            <w:r>
              <w:rPr>
                <w:rFonts w:ascii="Comic Sans MS" w:hAnsi="Comic Sans MS"/>
                <w:sz w:val="18"/>
                <w:szCs w:val="21"/>
              </w:rPr>
              <w:br/>
              <w:t>Expropriation</w:t>
            </w:r>
          </w:p>
        </w:tc>
      </w:tr>
      <w:tr w:rsidR="00000000" w14:paraId="79F4832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</w:tcPr>
          <w:p w14:paraId="2CF4AF75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ev"/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2.5 L'entreprise</w:t>
            </w:r>
          </w:p>
        </w:tc>
        <w:tc>
          <w:tcPr>
            <w:tcW w:w="6120" w:type="dxa"/>
          </w:tcPr>
          <w:p w14:paraId="41FBF50B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Dirigeant</w:t>
            </w:r>
            <w:r>
              <w:rPr>
                <w:rFonts w:ascii="Comic Sans MS" w:hAnsi="Comic Sans MS"/>
                <w:sz w:val="18"/>
                <w:szCs w:val="21"/>
              </w:rPr>
              <w:br/>
              <w:t>Sociétés</w:t>
            </w:r>
            <w:r>
              <w:rPr>
                <w:rFonts w:ascii="Comic Sans MS" w:hAnsi="Comic Sans MS"/>
                <w:sz w:val="18"/>
                <w:szCs w:val="21"/>
              </w:rPr>
              <w:br/>
            </w:r>
            <w:proofErr w:type="gramStart"/>
            <w:r>
              <w:rPr>
                <w:rFonts w:ascii="Comic Sans MS" w:hAnsi="Comic Sans MS"/>
                <w:sz w:val="18"/>
                <w:szCs w:val="21"/>
              </w:rPr>
              <w:t>Règles</w:t>
            </w:r>
            <w:proofErr w:type="gramEnd"/>
            <w:r>
              <w:rPr>
                <w:rFonts w:ascii="Comic Sans MS" w:hAnsi="Comic Sans MS"/>
                <w:sz w:val="18"/>
                <w:szCs w:val="21"/>
              </w:rPr>
              <w:t xml:space="preserve"> de concurrence</w:t>
            </w:r>
          </w:p>
        </w:tc>
      </w:tr>
      <w:tr w:rsidR="00000000" w14:paraId="5B3D85E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</w:tcPr>
          <w:p w14:paraId="34587F68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ev"/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2.6 L'évolution de la famille</w:t>
            </w:r>
          </w:p>
        </w:tc>
        <w:tc>
          <w:tcPr>
            <w:tcW w:w="6120" w:type="dxa"/>
          </w:tcPr>
          <w:p w14:paraId="421C8595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Couple (mariage, Pacs, union libre)</w:t>
            </w:r>
            <w:r>
              <w:rPr>
                <w:rFonts w:ascii="Comic Sans MS" w:hAnsi="Comic Sans MS"/>
                <w:sz w:val="18"/>
                <w:szCs w:val="21"/>
              </w:rPr>
              <w:br/>
              <w:t>Divorce</w:t>
            </w:r>
            <w:r>
              <w:rPr>
                <w:rFonts w:ascii="Comic Sans MS" w:hAnsi="Comic Sans MS"/>
                <w:sz w:val="18"/>
                <w:szCs w:val="21"/>
              </w:rPr>
              <w:br/>
            </w:r>
            <w:proofErr w:type="gramStart"/>
            <w:r>
              <w:rPr>
                <w:rFonts w:ascii="Comic Sans MS" w:hAnsi="Comic Sans MS"/>
                <w:sz w:val="18"/>
                <w:szCs w:val="21"/>
              </w:rPr>
              <w:t>Filiation</w:t>
            </w:r>
            <w:proofErr w:type="gramEnd"/>
            <w:r>
              <w:rPr>
                <w:rFonts w:ascii="Comic Sans MS" w:hAnsi="Comic Sans MS"/>
                <w:sz w:val="18"/>
                <w:szCs w:val="21"/>
              </w:rPr>
              <w:t xml:space="preserve"> (naturelle ou adoptive)</w:t>
            </w:r>
            <w:r>
              <w:rPr>
                <w:rFonts w:ascii="Comic Sans MS" w:hAnsi="Comic Sans MS"/>
                <w:sz w:val="18"/>
                <w:szCs w:val="21"/>
              </w:rPr>
              <w:br/>
              <w:t>Donation, héritage</w:t>
            </w:r>
          </w:p>
        </w:tc>
      </w:tr>
      <w:tr w:rsidR="00000000" w14:paraId="22B3994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</w:tcPr>
          <w:p w14:paraId="624815BD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ev"/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2.7 Le sexe et le droit</w:t>
            </w:r>
          </w:p>
        </w:tc>
        <w:tc>
          <w:tcPr>
            <w:tcW w:w="6120" w:type="dxa"/>
          </w:tcPr>
          <w:p w14:paraId="0276CD6E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Majorité sexuelle ou âge du consentement</w:t>
            </w:r>
            <w:r>
              <w:rPr>
                <w:rFonts w:ascii="Comic Sans MS" w:hAnsi="Comic Sans MS"/>
                <w:sz w:val="18"/>
                <w:szCs w:val="21"/>
              </w:rPr>
              <w:br/>
              <w:t>Délits et crimes sexuels</w:t>
            </w:r>
            <w:r>
              <w:rPr>
                <w:rFonts w:ascii="Comic Sans MS" w:hAnsi="Comic Sans MS"/>
                <w:sz w:val="18"/>
                <w:szCs w:val="21"/>
              </w:rPr>
              <w:br/>
            </w:r>
            <w:proofErr w:type="gramStart"/>
            <w:r>
              <w:rPr>
                <w:rFonts w:ascii="Comic Sans MS" w:hAnsi="Comic Sans MS"/>
                <w:sz w:val="18"/>
                <w:szCs w:val="21"/>
              </w:rPr>
              <w:t>Homophobie</w:t>
            </w:r>
            <w:proofErr w:type="gramEnd"/>
            <w:r>
              <w:rPr>
                <w:rFonts w:ascii="Comic Sans MS" w:hAnsi="Comic Sans MS"/>
                <w:sz w:val="18"/>
                <w:szCs w:val="21"/>
              </w:rPr>
              <w:t xml:space="preserve"> ou discrimination</w:t>
            </w:r>
          </w:p>
        </w:tc>
      </w:tr>
      <w:tr w:rsidR="00000000" w14:paraId="5CD2352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</w:tcPr>
          <w:p w14:paraId="5F0CFC7C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ev"/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 xml:space="preserve">2.8 </w:t>
            </w:r>
            <w:proofErr w:type="gramStart"/>
            <w:r>
              <w:rPr>
                <w:rStyle w:val="lev"/>
                <w:rFonts w:ascii="Comic Sans MS" w:hAnsi="Comic Sans MS"/>
                <w:sz w:val="18"/>
                <w:szCs w:val="21"/>
              </w:rPr>
              <w:t>La vie, le</w:t>
            </w:r>
            <w:proofErr w:type="gramEnd"/>
            <w:r>
              <w:rPr>
                <w:rStyle w:val="lev"/>
                <w:rFonts w:ascii="Comic Sans MS" w:hAnsi="Comic Sans MS"/>
                <w:sz w:val="18"/>
                <w:szCs w:val="21"/>
              </w:rPr>
              <w:t xml:space="preserve"> corps, la santé</w:t>
            </w:r>
          </w:p>
        </w:tc>
        <w:tc>
          <w:tcPr>
            <w:tcW w:w="6120" w:type="dxa"/>
          </w:tcPr>
          <w:p w14:paraId="103F05E7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Choses et personnes</w:t>
            </w:r>
            <w:r>
              <w:rPr>
                <w:rFonts w:ascii="Comic Sans MS" w:hAnsi="Comic Sans MS"/>
                <w:sz w:val="18"/>
                <w:szCs w:val="21"/>
              </w:rPr>
              <w:br/>
            </w:r>
            <w:proofErr w:type="gramStart"/>
            <w:r>
              <w:rPr>
                <w:rFonts w:ascii="Comic Sans MS" w:hAnsi="Comic Sans MS"/>
                <w:sz w:val="18"/>
                <w:szCs w:val="21"/>
              </w:rPr>
              <w:t>Inviolabilité</w:t>
            </w:r>
            <w:proofErr w:type="gramEnd"/>
            <w:r>
              <w:rPr>
                <w:rFonts w:ascii="Comic Sans MS" w:hAnsi="Comic Sans MS"/>
                <w:sz w:val="18"/>
                <w:szCs w:val="21"/>
              </w:rPr>
              <w:br/>
              <w:t>Indisponibilité</w:t>
            </w:r>
            <w:r>
              <w:rPr>
                <w:rFonts w:ascii="Comic Sans MS" w:hAnsi="Comic Sans MS"/>
                <w:sz w:val="18"/>
                <w:szCs w:val="21"/>
              </w:rPr>
              <w:br/>
              <w:t>Dignité</w:t>
            </w:r>
            <w:r>
              <w:rPr>
                <w:rFonts w:ascii="Comic Sans MS" w:hAnsi="Comic Sans MS"/>
                <w:sz w:val="18"/>
                <w:szCs w:val="21"/>
              </w:rPr>
              <w:br/>
              <w:t>Bioéthique</w:t>
            </w:r>
          </w:p>
        </w:tc>
      </w:tr>
      <w:tr w:rsidR="00000000" w14:paraId="1EEC224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</w:tcPr>
          <w:p w14:paraId="074CEE09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ev"/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lastRenderedPageBreak/>
              <w:t>2.9 Égalité et lutte contre les discriminations</w:t>
            </w:r>
          </w:p>
        </w:tc>
        <w:tc>
          <w:tcPr>
            <w:tcW w:w="6120" w:type="dxa"/>
          </w:tcPr>
          <w:p w14:paraId="2D5487D8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Égalité</w:t>
            </w:r>
            <w:r>
              <w:rPr>
                <w:rFonts w:ascii="Comic Sans MS" w:hAnsi="Comic Sans MS"/>
                <w:sz w:val="18"/>
                <w:szCs w:val="21"/>
              </w:rPr>
              <w:br/>
              <w:t>Différences</w:t>
            </w:r>
            <w:r>
              <w:rPr>
                <w:rFonts w:ascii="Comic Sans MS" w:hAnsi="Comic Sans MS"/>
                <w:sz w:val="18"/>
                <w:szCs w:val="21"/>
              </w:rPr>
              <w:br/>
              <w:t>Discriminations</w:t>
            </w:r>
          </w:p>
        </w:tc>
      </w:tr>
      <w:tr w:rsidR="00000000" w14:paraId="05071AB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</w:tcPr>
          <w:p w14:paraId="63EB5867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ev"/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2.10 Internet et le droit</w:t>
            </w:r>
          </w:p>
        </w:tc>
        <w:tc>
          <w:tcPr>
            <w:tcW w:w="6120" w:type="dxa"/>
          </w:tcPr>
          <w:p w14:paraId="56AB4F1E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Liberté de communication</w:t>
            </w:r>
            <w:r>
              <w:rPr>
                <w:rFonts w:ascii="Comic Sans MS" w:hAnsi="Comic Sans MS"/>
                <w:sz w:val="18"/>
                <w:szCs w:val="21"/>
              </w:rPr>
              <w:br/>
              <w:t>Communications électroniques</w:t>
            </w:r>
            <w:r>
              <w:rPr>
                <w:rFonts w:ascii="Comic Sans MS" w:hAnsi="Comic Sans MS"/>
                <w:sz w:val="18"/>
                <w:szCs w:val="21"/>
              </w:rPr>
              <w:br/>
              <w:t>Respect de la vie privée</w:t>
            </w:r>
          </w:p>
        </w:tc>
      </w:tr>
      <w:tr w:rsidR="00000000" w14:paraId="0CE1C6E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</w:tcPr>
          <w:p w14:paraId="7C990977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ev"/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2.11 L'auteur d'une infraction</w:t>
            </w:r>
          </w:p>
        </w:tc>
        <w:tc>
          <w:tcPr>
            <w:tcW w:w="6120" w:type="dxa"/>
          </w:tcPr>
          <w:p w14:paraId="160D0767" w14:textId="77777777" w:rsidR="008D5E4D" w:rsidRDefault="008D5E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Infractions : contravention, délit, crime</w:t>
            </w:r>
            <w:r>
              <w:rPr>
                <w:rFonts w:ascii="Comic Sans MS" w:hAnsi="Comic Sans MS"/>
                <w:sz w:val="18"/>
                <w:szCs w:val="21"/>
              </w:rPr>
              <w:br/>
              <w:t>Action publique</w:t>
            </w:r>
            <w:r>
              <w:rPr>
                <w:rFonts w:ascii="Comic Sans MS" w:hAnsi="Comic Sans MS"/>
                <w:sz w:val="18"/>
                <w:szCs w:val="21"/>
              </w:rPr>
              <w:br/>
              <w:t>Action civile</w:t>
            </w:r>
            <w:r>
              <w:rPr>
                <w:rFonts w:ascii="Comic Sans MS" w:hAnsi="Comic Sans MS"/>
                <w:sz w:val="18"/>
                <w:szCs w:val="21"/>
              </w:rPr>
              <w:br/>
              <w:t>Sanctions</w:t>
            </w:r>
          </w:p>
        </w:tc>
      </w:tr>
    </w:tbl>
    <w:p w14:paraId="4C9910AB" w14:textId="77777777" w:rsidR="008D5E4D" w:rsidRDefault="008D5E4D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000000"/>
          <w:sz w:val="20"/>
          <w:szCs w:val="21"/>
        </w:rPr>
      </w:pPr>
    </w:p>
    <w:p w14:paraId="27214E28" w14:textId="77777777" w:rsidR="008D5E4D" w:rsidRDefault="008D5E4D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000000"/>
          <w:sz w:val="20"/>
          <w:szCs w:val="21"/>
        </w:rPr>
      </w:pPr>
      <w:r>
        <w:rPr>
          <w:rStyle w:val="stitre"/>
          <w:rFonts w:ascii="Comic Sans MS" w:hAnsi="Comic Sans MS" w:cs="Arial"/>
          <w:b/>
          <w:bCs/>
          <w:color w:val="AD1C72"/>
          <w:sz w:val="20"/>
          <w:szCs w:val="22"/>
        </w:rPr>
        <w:t>3. L'organisation du droit</w:t>
      </w:r>
    </w:p>
    <w:tbl>
      <w:tblPr>
        <w:tblW w:w="10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EEE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6120"/>
      </w:tblGrid>
      <w:tr w:rsidR="00000000" w14:paraId="520F68C2" w14:textId="77777777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43C02CCC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1"/>
              </w:rPr>
            </w:pPr>
            <w:r>
              <w:rPr>
                <w:rStyle w:val="lev"/>
                <w:rFonts w:ascii="Comic Sans MS" w:hAnsi="Comic Sans MS"/>
                <w:color w:val="993366"/>
                <w:sz w:val="20"/>
                <w:szCs w:val="21"/>
              </w:rPr>
              <w:t>Thèmes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3E8366E6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1"/>
              </w:rPr>
            </w:pPr>
            <w:r>
              <w:rPr>
                <w:rStyle w:val="lev"/>
                <w:rFonts w:ascii="Comic Sans MS" w:hAnsi="Comic Sans MS"/>
                <w:color w:val="993366"/>
                <w:sz w:val="20"/>
                <w:szCs w:val="21"/>
              </w:rPr>
              <w:t>Notions</w:t>
            </w:r>
          </w:p>
        </w:tc>
      </w:tr>
      <w:tr w:rsidR="00000000" w14:paraId="6B8329EB" w14:textId="77777777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3432C733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3.1 L'organisation juridictionnelle de la France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1B10B883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Degré de juridiction</w:t>
            </w:r>
            <w:r>
              <w:rPr>
                <w:rFonts w:ascii="Comic Sans MS" w:hAnsi="Comic Sans MS"/>
                <w:sz w:val="18"/>
                <w:szCs w:val="21"/>
              </w:rPr>
              <w:br/>
            </w:r>
            <w:proofErr w:type="gramStart"/>
            <w:r>
              <w:rPr>
                <w:rFonts w:ascii="Comic Sans MS" w:hAnsi="Comic Sans MS"/>
                <w:sz w:val="18"/>
                <w:szCs w:val="21"/>
              </w:rPr>
              <w:t>Siège</w:t>
            </w:r>
            <w:proofErr w:type="gramEnd"/>
            <w:r>
              <w:rPr>
                <w:rFonts w:ascii="Comic Sans MS" w:hAnsi="Comic Sans MS"/>
                <w:sz w:val="18"/>
                <w:szCs w:val="21"/>
              </w:rPr>
              <w:br/>
              <w:t>Parquet</w:t>
            </w:r>
          </w:p>
        </w:tc>
      </w:tr>
      <w:tr w:rsidR="00000000" w14:paraId="51703C6A" w14:textId="77777777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21EBFC48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3.2 La Constitution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753A1CD0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Pouvoir exécutif</w:t>
            </w:r>
            <w:r>
              <w:rPr>
                <w:rFonts w:ascii="Comic Sans MS" w:hAnsi="Comic Sans MS"/>
                <w:sz w:val="18"/>
                <w:szCs w:val="21"/>
              </w:rPr>
              <w:br/>
              <w:t>Pouvoir législatif</w:t>
            </w:r>
            <w:r>
              <w:rPr>
                <w:rFonts w:ascii="Comic Sans MS" w:hAnsi="Comic Sans MS"/>
                <w:sz w:val="18"/>
                <w:szCs w:val="21"/>
              </w:rPr>
              <w:br/>
              <w:t>La séparation des pouvoirs</w:t>
            </w:r>
            <w:r>
              <w:rPr>
                <w:rFonts w:ascii="Comic Sans MS" w:hAnsi="Comic Sans MS"/>
                <w:sz w:val="18"/>
                <w:szCs w:val="21"/>
              </w:rPr>
              <w:br/>
            </w:r>
            <w:proofErr w:type="gramStart"/>
            <w:r>
              <w:rPr>
                <w:rFonts w:ascii="Comic Sans MS" w:hAnsi="Comic Sans MS"/>
                <w:sz w:val="18"/>
                <w:szCs w:val="21"/>
              </w:rPr>
              <w:t>Démocratie</w:t>
            </w:r>
            <w:proofErr w:type="gramEnd"/>
            <w:r>
              <w:rPr>
                <w:rFonts w:ascii="Comic Sans MS" w:hAnsi="Comic Sans MS"/>
                <w:sz w:val="18"/>
                <w:szCs w:val="21"/>
              </w:rPr>
              <w:t xml:space="preserve"> et représentation</w:t>
            </w:r>
            <w:r>
              <w:rPr>
                <w:rFonts w:ascii="Comic Sans MS" w:hAnsi="Comic Sans MS"/>
                <w:sz w:val="18"/>
                <w:szCs w:val="21"/>
              </w:rPr>
              <w:br/>
              <w:t>Contrôle de</w:t>
            </w:r>
            <w:r>
              <w:rPr>
                <w:rStyle w:val="apple-converted-space"/>
                <w:rFonts w:ascii="Comic Sans MS" w:hAnsi="Comic Sans MS"/>
                <w:sz w:val="18"/>
                <w:szCs w:val="21"/>
              </w:rPr>
              <w:t> </w:t>
            </w:r>
            <w:r>
              <w:rPr>
                <w:rFonts w:ascii="Comic Sans MS" w:hAnsi="Comic Sans MS"/>
                <w:sz w:val="18"/>
                <w:szCs w:val="21"/>
              </w:rPr>
              <w:br/>
              <w:t>constitutionnalité</w:t>
            </w:r>
          </w:p>
        </w:tc>
      </w:tr>
      <w:tr w:rsidR="00000000" w14:paraId="613A8C33" w14:textId="77777777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59CA9B3A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3.3 Les relations internationales et le droit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4CB1EF6A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État</w:t>
            </w:r>
            <w:r>
              <w:rPr>
                <w:rFonts w:ascii="Comic Sans MS" w:hAnsi="Comic Sans MS"/>
                <w:sz w:val="18"/>
                <w:szCs w:val="21"/>
              </w:rPr>
              <w:br/>
            </w:r>
            <w:proofErr w:type="gramStart"/>
            <w:r>
              <w:rPr>
                <w:rFonts w:ascii="Comic Sans MS" w:hAnsi="Comic Sans MS"/>
                <w:sz w:val="18"/>
                <w:szCs w:val="21"/>
              </w:rPr>
              <w:t>Souveraineté</w:t>
            </w:r>
            <w:proofErr w:type="gramEnd"/>
            <w:r>
              <w:rPr>
                <w:rFonts w:ascii="Comic Sans MS" w:hAnsi="Comic Sans MS"/>
                <w:sz w:val="18"/>
                <w:szCs w:val="21"/>
              </w:rPr>
              <w:br/>
              <w:t>Non-ingérence</w:t>
            </w:r>
            <w:r>
              <w:rPr>
                <w:rFonts w:ascii="Comic Sans MS" w:hAnsi="Comic Sans MS"/>
                <w:sz w:val="18"/>
                <w:szCs w:val="21"/>
              </w:rPr>
              <w:br/>
              <w:t>Convention</w:t>
            </w:r>
            <w:r>
              <w:rPr>
                <w:rFonts w:ascii="Comic Sans MS" w:hAnsi="Comic Sans MS"/>
                <w:sz w:val="18"/>
                <w:szCs w:val="21"/>
              </w:rPr>
              <w:br/>
              <w:t>Traité</w:t>
            </w:r>
            <w:r>
              <w:rPr>
                <w:rFonts w:ascii="Comic Sans MS" w:hAnsi="Comic Sans MS"/>
                <w:sz w:val="18"/>
                <w:szCs w:val="21"/>
              </w:rPr>
              <w:br/>
              <w:t>Cour internationale de justice (CIJ)</w:t>
            </w:r>
          </w:p>
        </w:tc>
      </w:tr>
      <w:tr w:rsidR="00000000" w14:paraId="442567D3" w14:textId="77777777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1E216070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 xml:space="preserve">3.4 </w:t>
            </w:r>
            <w:proofErr w:type="gramStart"/>
            <w:r>
              <w:rPr>
                <w:rStyle w:val="lev"/>
                <w:rFonts w:ascii="Comic Sans MS" w:hAnsi="Comic Sans MS"/>
                <w:sz w:val="18"/>
                <w:szCs w:val="21"/>
              </w:rPr>
              <w:t>Une</w:t>
            </w:r>
            <w:proofErr w:type="gramEnd"/>
            <w:r>
              <w:rPr>
                <w:rStyle w:val="lev"/>
                <w:rFonts w:ascii="Comic Sans MS" w:hAnsi="Comic Sans MS"/>
                <w:sz w:val="18"/>
                <w:szCs w:val="21"/>
              </w:rPr>
              <w:t xml:space="preserve"> gouvernance mondiale ?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017D6F59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Sommets</w:t>
            </w:r>
            <w:r>
              <w:rPr>
                <w:rFonts w:ascii="Comic Sans MS" w:hAnsi="Comic Sans MS"/>
                <w:sz w:val="18"/>
                <w:szCs w:val="21"/>
              </w:rPr>
              <w:br/>
              <w:t>Organisations non gouvernementales (ONG)</w:t>
            </w:r>
            <w:r>
              <w:rPr>
                <w:rFonts w:ascii="Comic Sans MS" w:hAnsi="Comic Sans MS"/>
                <w:sz w:val="18"/>
                <w:szCs w:val="21"/>
              </w:rPr>
              <w:br/>
              <w:t>Agences</w:t>
            </w:r>
            <w:r>
              <w:rPr>
                <w:rFonts w:ascii="Comic Sans MS" w:hAnsi="Comic Sans MS"/>
                <w:sz w:val="18"/>
                <w:szCs w:val="21"/>
              </w:rPr>
              <w:br/>
              <w:t>La diplomatie des « clubs » (G8, G20)</w:t>
            </w:r>
          </w:p>
        </w:tc>
      </w:tr>
      <w:tr w:rsidR="00000000" w14:paraId="74909DA9" w14:textId="77777777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6A0CCFDC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3.5 Questions mondiales et réponses internationales (environnement-climat, dette, fiscalité, criminalité, flux migratoires)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088F17CC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Droit dur et droit mou</w:t>
            </w:r>
            <w:r>
              <w:rPr>
                <w:rFonts w:ascii="Comic Sans MS" w:hAnsi="Comic Sans MS"/>
                <w:sz w:val="18"/>
                <w:szCs w:val="21"/>
              </w:rPr>
              <w:br/>
              <w:t>Principes</w:t>
            </w:r>
            <w:r>
              <w:rPr>
                <w:rFonts w:ascii="Comic Sans MS" w:hAnsi="Comic Sans MS"/>
                <w:sz w:val="18"/>
                <w:szCs w:val="21"/>
              </w:rPr>
              <w:br/>
              <w:t>Recommandations</w:t>
            </w:r>
            <w:r>
              <w:rPr>
                <w:rFonts w:ascii="Comic Sans MS" w:hAnsi="Comic Sans MS"/>
                <w:sz w:val="18"/>
                <w:szCs w:val="21"/>
              </w:rPr>
              <w:br/>
              <w:t>Sanctions</w:t>
            </w:r>
          </w:p>
        </w:tc>
      </w:tr>
      <w:tr w:rsidR="00000000" w14:paraId="7D7A3690" w14:textId="77777777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6AFD5135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3.6 La protection européenne des droits de l'homme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13213EFD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Conseil de l'Europe</w:t>
            </w:r>
            <w:r>
              <w:rPr>
                <w:rFonts w:ascii="Comic Sans MS" w:hAnsi="Comic Sans MS"/>
                <w:sz w:val="18"/>
                <w:szCs w:val="21"/>
              </w:rPr>
              <w:br/>
              <w:t>Convention européenne de sauvegarde des droits de l'homme (CESDH)</w:t>
            </w:r>
            <w:r>
              <w:rPr>
                <w:rFonts w:ascii="Comic Sans MS" w:hAnsi="Comic Sans MS"/>
                <w:sz w:val="18"/>
                <w:szCs w:val="21"/>
              </w:rPr>
              <w:br/>
              <w:t>Cour européenne des droits de l'homme (CEDH)</w:t>
            </w:r>
            <w:r>
              <w:rPr>
                <w:rFonts w:ascii="Comic Sans MS" w:hAnsi="Comic Sans MS"/>
                <w:sz w:val="18"/>
                <w:szCs w:val="21"/>
              </w:rPr>
              <w:br/>
              <w:t>Requête individuelle</w:t>
            </w:r>
            <w:r>
              <w:rPr>
                <w:rFonts w:ascii="Comic Sans MS" w:hAnsi="Comic Sans MS"/>
                <w:sz w:val="18"/>
                <w:szCs w:val="21"/>
              </w:rPr>
              <w:br/>
              <w:t>Condamnation d'un État</w:t>
            </w:r>
          </w:p>
        </w:tc>
      </w:tr>
      <w:tr w:rsidR="00000000" w14:paraId="5024382F" w14:textId="77777777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548C3D87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Style w:val="lev"/>
                <w:rFonts w:ascii="Comic Sans MS" w:hAnsi="Comic Sans MS"/>
                <w:sz w:val="18"/>
                <w:szCs w:val="21"/>
              </w:rPr>
              <w:t>3.7 Le droit de l'Union européenne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9"/>
            <w:tcMar>
              <w:top w:w="34" w:type="dxa"/>
              <w:left w:w="69" w:type="dxa"/>
              <w:bottom w:w="34" w:type="dxa"/>
              <w:right w:w="69" w:type="dxa"/>
            </w:tcMar>
          </w:tcPr>
          <w:p w14:paraId="232150C4" w14:textId="77777777" w:rsidR="008D5E4D" w:rsidRDefault="008D5E4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21"/>
              </w:rPr>
            </w:pPr>
            <w:r>
              <w:rPr>
                <w:rFonts w:ascii="Comic Sans MS" w:hAnsi="Comic Sans MS"/>
                <w:sz w:val="18"/>
                <w:szCs w:val="21"/>
              </w:rPr>
              <w:t>Traités</w:t>
            </w:r>
            <w:r>
              <w:rPr>
                <w:rFonts w:ascii="Comic Sans MS" w:hAnsi="Comic Sans MS"/>
                <w:sz w:val="18"/>
                <w:szCs w:val="21"/>
              </w:rPr>
              <w:br/>
              <w:t>Règlements/directives</w:t>
            </w:r>
            <w:r>
              <w:rPr>
                <w:rFonts w:ascii="Comic Sans MS" w:hAnsi="Comic Sans MS"/>
                <w:sz w:val="18"/>
                <w:szCs w:val="21"/>
              </w:rPr>
              <w:br/>
              <w:t>Institutions politiques européennes</w:t>
            </w:r>
            <w:r>
              <w:rPr>
                <w:rFonts w:ascii="Comic Sans MS" w:hAnsi="Comic Sans MS"/>
                <w:sz w:val="18"/>
                <w:szCs w:val="21"/>
              </w:rPr>
              <w:br/>
              <w:t>Cour de justice de l'Union européenne (CJUE)</w:t>
            </w:r>
          </w:p>
        </w:tc>
      </w:tr>
    </w:tbl>
    <w:p w14:paraId="188C39C5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5690F41C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p w14:paraId="11F1C332" w14:textId="77777777" w:rsidR="008D5E4D" w:rsidRDefault="008D5E4D">
      <w:pPr>
        <w:pStyle w:val="Titre4"/>
      </w:pPr>
      <w:r>
        <w:t xml:space="preserve">Carnet de bord réalisé avec le concours de Florence Besson Saint </w:t>
      </w:r>
      <w:proofErr w:type="spellStart"/>
      <w:r>
        <w:t>Germier</w:t>
      </w:r>
      <w:proofErr w:type="spellEnd"/>
    </w:p>
    <w:p w14:paraId="02DA13A9" w14:textId="77777777" w:rsidR="008D5E4D" w:rsidRDefault="008D5E4D">
      <w:pPr>
        <w:spacing w:after="0" w:line="240" w:lineRule="auto"/>
        <w:jc w:val="both"/>
        <w:rPr>
          <w:rFonts w:ascii="Comic Sans MS" w:hAnsi="Comic Sans MS" w:cs="Arial"/>
          <w:sz w:val="20"/>
        </w:rPr>
      </w:pPr>
    </w:p>
    <w:sectPr w:rsidR="000000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4F0C" w14:textId="77777777" w:rsidR="008D5E4D" w:rsidRDefault="008D5E4D">
      <w:pPr>
        <w:spacing w:after="0" w:line="240" w:lineRule="auto"/>
      </w:pPr>
      <w:r>
        <w:separator/>
      </w:r>
    </w:p>
  </w:endnote>
  <w:endnote w:type="continuationSeparator" w:id="0">
    <w:p w14:paraId="33D4D168" w14:textId="77777777" w:rsidR="008D5E4D" w:rsidRDefault="008D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C7DC" w14:textId="1334497A" w:rsidR="008D5E4D" w:rsidRDefault="008D5E4D">
    <w:pPr>
      <w:pStyle w:val="Pieddepage"/>
      <w:pBdr>
        <w:top w:val="single" w:sz="4" w:space="1" w:color="auto"/>
      </w:pBdr>
      <w:tabs>
        <w:tab w:val="clear" w:pos="4536"/>
        <w:tab w:val="center" w:pos="5400"/>
      </w:tabs>
      <w:spacing w:after="0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fldChar w:fldCharType="begin"/>
    </w:r>
    <w:r>
      <w:rPr>
        <w:rFonts w:ascii="Comic Sans MS" w:hAnsi="Comic Sans MS"/>
        <w:sz w:val="16"/>
      </w:rPr>
      <w:instrText xml:space="preserve"> FILENAME </w:instrText>
    </w:r>
    <w:r>
      <w:rPr>
        <w:rFonts w:ascii="Comic Sans MS" w:hAnsi="Comic Sans MS"/>
        <w:sz w:val="16"/>
      </w:rPr>
      <w:fldChar w:fldCharType="separate"/>
    </w:r>
    <w:r>
      <w:rPr>
        <w:rFonts w:ascii="Comic Sans MS" w:hAnsi="Comic Sans MS"/>
        <w:noProof/>
        <w:sz w:val="16"/>
      </w:rPr>
      <w:t>Carnet de bord DGEMC2013-2014.docx</w:t>
    </w:r>
    <w:r>
      <w:rPr>
        <w:rFonts w:ascii="Comic Sans MS" w:hAnsi="Comic Sans MS"/>
        <w:sz w:val="16"/>
      </w:rPr>
      <w:fldChar w:fldCharType="end"/>
    </w:r>
    <w:r>
      <w:rPr>
        <w:rFonts w:ascii="Comic Sans MS" w:hAnsi="Comic Sans MS"/>
        <w:sz w:val="16"/>
      </w:rPr>
      <w:tab/>
    </w:r>
    <w:r>
      <w:rPr>
        <w:rFonts w:ascii="Comic Sans MS" w:hAnsi="Comic Sans MS"/>
        <w:sz w:val="24"/>
      </w:rPr>
      <w:sym w:font="Wingdings" w:char="F02D"/>
    </w:r>
    <w:r>
      <w:rPr>
        <w:rFonts w:ascii="Comic Sans MS" w:hAnsi="Comic Sans MS"/>
        <w:sz w:val="24"/>
      </w:rPr>
      <w:t xml:space="preserve"> </w:t>
    </w:r>
    <w:r>
      <w:rPr>
        <w:rFonts w:ascii="Comic Sans MS" w:hAnsi="Comic Sans MS"/>
        <w:sz w:val="16"/>
      </w:rPr>
      <w:t>veronique.bellemin@ac-lyon.fr</w:t>
    </w:r>
    <w:r>
      <w:rPr>
        <w:rFonts w:ascii="Comic Sans MS" w:hAnsi="Comic Sans MS"/>
        <w:sz w:val="16"/>
      </w:rPr>
      <w:tab/>
    </w:r>
    <w:r>
      <w:rPr>
        <w:rFonts w:ascii="Comic Sans MS" w:hAnsi="Comic Sans MS"/>
        <w:sz w:val="16"/>
      </w:rPr>
      <w:tab/>
      <w:t xml:space="preserve">- </w:t>
    </w:r>
    <w:r>
      <w:rPr>
        <w:rFonts w:ascii="Comic Sans MS" w:hAnsi="Comic Sans MS"/>
        <w:sz w:val="16"/>
      </w:rPr>
      <w:fldChar w:fldCharType="begin"/>
    </w:r>
    <w:r>
      <w:rPr>
        <w:rFonts w:ascii="Comic Sans MS" w:hAnsi="Comic Sans MS"/>
        <w:sz w:val="16"/>
      </w:rPr>
      <w:instrText xml:space="preserve"> PAGE </w:instrText>
    </w:r>
    <w:r>
      <w:rPr>
        <w:rFonts w:ascii="Comic Sans MS" w:hAnsi="Comic Sans MS"/>
        <w:sz w:val="16"/>
      </w:rPr>
      <w:fldChar w:fldCharType="separate"/>
    </w:r>
    <w:r>
      <w:rPr>
        <w:rFonts w:ascii="Comic Sans MS" w:hAnsi="Comic Sans MS"/>
        <w:noProof/>
        <w:sz w:val="16"/>
      </w:rPr>
      <w:t>16</w:t>
    </w:r>
    <w:r>
      <w:rPr>
        <w:rFonts w:ascii="Comic Sans MS" w:hAnsi="Comic Sans MS"/>
        <w:sz w:val="16"/>
      </w:rPr>
      <w:fldChar w:fldCharType="end"/>
    </w:r>
    <w:r>
      <w:rPr>
        <w:rFonts w:ascii="Comic Sans MS" w:hAnsi="Comic Sans MS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9D43" w14:textId="77777777" w:rsidR="008D5E4D" w:rsidRDefault="008D5E4D">
      <w:pPr>
        <w:spacing w:after="0" w:line="240" w:lineRule="auto"/>
      </w:pPr>
      <w:r>
        <w:separator/>
      </w:r>
    </w:p>
  </w:footnote>
  <w:footnote w:type="continuationSeparator" w:id="0">
    <w:p w14:paraId="68167737" w14:textId="77777777" w:rsidR="008D5E4D" w:rsidRDefault="008D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1BA"/>
    <w:multiLevelType w:val="hybridMultilevel"/>
    <w:tmpl w:val="F1F28708"/>
    <w:lvl w:ilvl="0" w:tplc="CA664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E97EA">
      <w:start w:val="1"/>
      <w:numFmt w:val="bullet"/>
      <w:lvlText w:val="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D69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2A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C9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D22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83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24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364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A4D82"/>
    <w:multiLevelType w:val="multilevel"/>
    <w:tmpl w:val="3F504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46E751AD"/>
    <w:multiLevelType w:val="hybridMultilevel"/>
    <w:tmpl w:val="66CAB8F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24170"/>
    <w:multiLevelType w:val="hybridMultilevel"/>
    <w:tmpl w:val="66066B32"/>
    <w:lvl w:ilvl="0" w:tplc="DC4C032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542835077">
    <w:abstractNumId w:val="1"/>
  </w:num>
  <w:num w:numId="2" w16cid:durableId="47383651">
    <w:abstractNumId w:val="0"/>
  </w:num>
  <w:num w:numId="3" w16cid:durableId="101610295">
    <w:abstractNumId w:val="3"/>
  </w:num>
  <w:num w:numId="4" w16cid:durableId="1324892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9E"/>
    <w:rsid w:val="008D5E4D"/>
    <w:rsid w:val="00AB5D9E"/>
    <w:rsid w:val="00C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28392D"/>
  <w15:chartTrackingRefBased/>
  <w15:docId w15:val="{8ED30DF2-C731-4CE7-A058-4EB14130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tabs>
        <w:tab w:val="left" w:pos="6375"/>
      </w:tabs>
      <w:spacing w:after="0" w:line="240" w:lineRule="auto"/>
      <w:ind w:left="34"/>
      <w:outlineLvl w:val="0"/>
    </w:pPr>
    <w:rPr>
      <w:rFonts w:ascii="Comic Sans MS" w:hAnsi="Comic Sans MS" w:cs="Arial"/>
      <w:b/>
      <w:sz w:val="20"/>
    </w:rPr>
  </w:style>
  <w:style w:type="paragraph" w:styleId="Titre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ascii="Comic Sans MS" w:hAnsi="Comic Sans MS" w:cs="Arial"/>
      <w:b/>
      <w:iCs/>
      <w:sz w:val="20"/>
    </w:rPr>
  </w:style>
  <w:style w:type="paragraph" w:styleId="Titre3">
    <w:name w:val="heading 3"/>
    <w:basedOn w:val="Normal"/>
    <w:next w:val="Normal"/>
    <w:qFormat/>
    <w:pPr>
      <w:keepNext/>
      <w:spacing w:after="0" w:line="240" w:lineRule="auto"/>
      <w:outlineLvl w:val="2"/>
    </w:pPr>
    <w:rPr>
      <w:rFonts w:ascii="Comic Sans MS" w:hAnsi="Comic Sans MS" w:cs="Arial"/>
      <w:b/>
      <w:i/>
      <w:sz w:val="28"/>
      <w:shd w:val="clear" w:color="auto" w:fill="D9D9D9"/>
    </w:rPr>
  </w:style>
  <w:style w:type="paragraph" w:styleId="Titre4">
    <w:name w:val="heading 4"/>
    <w:basedOn w:val="Normal"/>
    <w:next w:val="Normal"/>
    <w:qFormat/>
    <w:pPr>
      <w:keepNext/>
      <w:spacing w:after="0" w:line="240" w:lineRule="auto"/>
      <w:jc w:val="right"/>
      <w:outlineLvl w:val="3"/>
    </w:pPr>
    <w:rPr>
      <w:rFonts w:ascii="Comic Sans MS" w:hAnsi="Comic Sans MS" w:cs="Arial"/>
      <w:i/>
      <w:iCs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pPr>
      <w:ind w:left="720"/>
    </w:pPr>
  </w:style>
  <w:style w:type="paragraph" w:styleId="Corpsdetexte">
    <w:name w:val="Body Text"/>
    <w:basedOn w:val="Normal"/>
    <w:semiHidden/>
    <w:pPr>
      <w:spacing w:after="0" w:line="240" w:lineRule="auto"/>
    </w:pPr>
    <w:rPr>
      <w:rFonts w:ascii="Comic Sans MS" w:hAnsi="Comic Sans MS" w:cs="Arial"/>
      <w:sz w:val="20"/>
      <w:shd w:val="clear" w:color="auto" w:fill="FFFF00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spacing w:after="0" w:line="240" w:lineRule="auto"/>
    </w:pPr>
    <w:rPr>
      <w:rFonts w:ascii="Comic Sans MS" w:hAnsi="Comic Sans MS" w:cs="Arial"/>
      <w:b/>
      <w:i/>
      <w:sz w:val="20"/>
      <w:shd w:val="clear" w:color="auto" w:fill="FFFF00"/>
    </w:rPr>
  </w:style>
  <w:style w:type="paragraph" w:styleId="Corpsdetexte2">
    <w:name w:val="Body Text 2"/>
    <w:basedOn w:val="Normal"/>
    <w:semiHidden/>
    <w:pPr>
      <w:spacing w:after="0" w:line="240" w:lineRule="auto"/>
    </w:pPr>
    <w:rPr>
      <w:rFonts w:ascii="Comic Sans MS" w:hAnsi="Comic Sans MS" w:cs="Arial"/>
      <w:b/>
      <w:i/>
      <w:sz w:val="28"/>
    </w:rPr>
  </w:style>
  <w:style w:type="paragraph" w:styleId="Corpsdetexte3">
    <w:name w:val="Body Text 3"/>
    <w:basedOn w:val="Normal"/>
    <w:semiHidden/>
    <w:pPr>
      <w:spacing w:after="0" w:line="240" w:lineRule="auto"/>
    </w:pPr>
    <w:rPr>
      <w:rFonts w:ascii="Comic Sans MS" w:hAnsi="Comic Sans MS" w:cs="Arial"/>
      <w:i/>
      <w:iCs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Policepardfaut"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Comic Sans MS" w:hAnsi="Comic Sans MS" w:cs="Arial"/>
      <w:sz w:val="32"/>
    </w:rPr>
  </w:style>
  <w:style w:type="character" w:customStyle="1" w:styleId="nornor">
    <w:name w:val="nor_nor"/>
    <w:basedOn w:val="Policepardfaut"/>
  </w:style>
  <w:style w:type="character" w:styleId="AcronymeHTML">
    <w:name w:val="HTML Acronym"/>
    <w:basedOn w:val="Policepardfaut"/>
    <w:semiHidden/>
  </w:style>
  <w:style w:type="character" w:customStyle="1" w:styleId="nornature">
    <w:name w:val="nor_nature"/>
    <w:basedOn w:val="Policepardfaut"/>
  </w:style>
  <w:style w:type="character" w:customStyle="1" w:styleId="noremetteur">
    <w:name w:val="nor_emetteur"/>
    <w:basedOn w:val="Policepardfaut"/>
  </w:style>
  <w:style w:type="character" w:customStyle="1" w:styleId="norvu">
    <w:name w:val="nor_vu"/>
    <w:basedOn w:val="Policepardfaut"/>
  </w:style>
  <w:style w:type="character" w:customStyle="1" w:styleId="stitre">
    <w:name w:val="stitre"/>
    <w:basedOn w:val="Policepardfaut"/>
  </w:style>
  <w:style w:type="character" w:customStyle="1" w:styleId="stitre1">
    <w:name w:val="stitre1"/>
    <w:basedOn w:val="Policepardfaut"/>
  </w:style>
  <w:style w:type="character" w:styleId="lev">
    <w:name w:val="Strong"/>
    <w:basedOn w:val="Policepardfaut"/>
    <w:qFormat/>
    <w:rPr>
      <w:b/>
      <w:bCs/>
    </w:rPr>
  </w:style>
  <w:style w:type="character" w:customStyle="1" w:styleId="norauteur">
    <w:name w:val="nor_auteur"/>
    <w:basedOn w:val="Policepardfaut"/>
  </w:style>
  <w:style w:type="paragraph" w:customStyle="1" w:styleId="annexe">
    <w:name w:val="annexe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nvoi">
    <w:name w:val="renvoi"/>
    <w:basedOn w:val="Policepardfaut"/>
  </w:style>
  <w:style w:type="paragraph" w:customStyle="1" w:styleId="article">
    <w:name w:val="article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nvoi1">
    <w:name w:val="renvoi1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tre2">
    <w:name w:val="stitre2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ducation.gouv.fr/pid25535/bulletin_officiel.html?cid_bo=59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tion.gouv.fr/pid25535/bulletin_officiel.html?cid_bo=5896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www.tpe.ac-aix-marseille.fr/evaluation/img/f12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3112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Agathe  ajout ad mail de l’élève pour l’échange : ………………………………</vt:lpstr>
    </vt:vector>
  </TitlesOfParts>
  <Company>lycée</Company>
  <LinksUpToDate>false</LinksUpToDate>
  <CharactersWithSpaces>20732</CharactersWithSpaces>
  <SharedDoc>false</SharedDoc>
  <HLinks>
    <vt:vector size="18" baseType="variant"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http://www.education.gouv.fr/pid25535/bulletin_officiel.html?cid_bo=59971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http://www.education.gouv.fr/pid25535/bulletin_officiel.html?cid_bo=58960</vt:lpwstr>
      </vt:variant>
      <vt:variant>
        <vt:lpwstr/>
      </vt:variant>
      <vt:variant>
        <vt:i4>524303</vt:i4>
      </vt:variant>
      <vt:variant>
        <vt:i4>-1</vt:i4>
      </vt:variant>
      <vt:variant>
        <vt:i4>1032</vt:i4>
      </vt:variant>
      <vt:variant>
        <vt:i4>1</vt:i4>
      </vt:variant>
      <vt:variant>
        <vt:lpwstr>http://www.tpe.ac-aix-marseille.fr/evaluation/img/f12.gif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Agathe  ajout ad mail de l’élève pour l’échange : ………………………………</dc:title>
  <dc:subject/>
  <dc:creator>user</dc:creator>
  <cp:keywords/>
  <dc:description/>
  <cp:lastModifiedBy>Charlène Lemarchand</cp:lastModifiedBy>
  <cp:revision>3</cp:revision>
  <cp:lastPrinted>2024-02-06T14:38:00Z</cp:lastPrinted>
  <dcterms:created xsi:type="dcterms:W3CDTF">2024-02-06T14:38:00Z</dcterms:created>
  <dcterms:modified xsi:type="dcterms:W3CDTF">2024-02-06T14:39:00Z</dcterms:modified>
</cp:coreProperties>
</file>